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B6E" w:rsidRPr="001257B3" w:rsidRDefault="00686B6E" w:rsidP="0050049D">
      <w:pPr>
        <w:rPr>
          <w:rFonts w:cs="Arial"/>
          <w:b/>
          <w:sz w:val="32"/>
          <w:szCs w:val="24"/>
        </w:rPr>
      </w:pPr>
    </w:p>
    <w:p w:rsidR="00686B6E" w:rsidRPr="001257B3" w:rsidRDefault="00686B6E" w:rsidP="00686B6E">
      <w:pPr>
        <w:jc w:val="center"/>
        <w:rPr>
          <w:rFonts w:cs="Arial"/>
          <w:b/>
          <w:sz w:val="32"/>
          <w:szCs w:val="24"/>
        </w:rPr>
      </w:pPr>
      <w:r w:rsidRPr="001257B3">
        <w:rPr>
          <w:rFonts w:cs="Arial"/>
          <w:b/>
          <w:sz w:val="32"/>
          <w:szCs w:val="24"/>
        </w:rPr>
        <w:t>РОССИЙСКАЯ ФЕДЕРАЦИЯ</w:t>
      </w:r>
    </w:p>
    <w:p w:rsidR="00686B6E" w:rsidRPr="001257B3" w:rsidRDefault="00686B6E" w:rsidP="00686B6E">
      <w:pPr>
        <w:jc w:val="center"/>
        <w:rPr>
          <w:rFonts w:cs="Arial"/>
          <w:b/>
          <w:sz w:val="32"/>
          <w:szCs w:val="24"/>
        </w:rPr>
      </w:pPr>
      <w:r w:rsidRPr="001257B3">
        <w:rPr>
          <w:rFonts w:cs="Arial"/>
          <w:b/>
          <w:sz w:val="32"/>
          <w:szCs w:val="24"/>
        </w:rPr>
        <w:t>ИРКУТСКАЯ ОБЛАСТЬ</w:t>
      </w:r>
    </w:p>
    <w:p w:rsidR="00686B6E" w:rsidRPr="001257B3" w:rsidRDefault="00686B6E" w:rsidP="00686B6E">
      <w:pPr>
        <w:jc w:val="center"/>
        <w:rPr>
          <w:rFonts w:cs="Arial"/>
          <w:b/>
          <w:sz w:val="32"/>
          <w:szCs w:val="24"/>
        </w:rPr>
      </w:pPr>
      <w:r w:rsidRPr="001257B3">
        <w:rPr>
          <w:rFonts w:cs="Arial"/>
          <w:b/>
          <w:sz w:val="32"/>
          <w:szCs w:val="24"/>
        </w:rPr>
        <w:t>ЭХИРИТ-БУЛАГАТСКИЙ РАЙОН</w:t>
      </w:r>
    </w:p>
    <w:p w:rsidR="00686B6E" w:rsidRPr="001257B3" w:rsidRDefault="00686B6E" w:rsidP="00686B6E">
      <w:pPr>
        <w:jc w:val="center"/>
        <w:rPr>
          <w:rFonts w:cs="Arial"/>
          <w:b/>
          <w:sz w:val="32"/>
          <w:szCs w:val="24"/>
        </w:rPr>
      </w:pPr>
      <w:r w:rsidRPr="001257B3">
        <w:rPr>
          <w:rFonts w:cs="Arial"/>
          <w:b/>
          <w:sz w:val="32"/>
          <w:szCs w:val="24"/>
        </w:rPr>
        <w:t>МУНИЦИПАЛЬНОЕ ОБРАЗОВАНИЕ «</w:t>
      </w:r>
      <w:r w:rsidR="00AB4973">
        <w:rPr>
          <w:rFonts w:cs="Arial"/>
          <w:b/>
          <w:sz w:val="32"/>
          <w:szCs w:val="24"/>
        </w:rPr>
        <w:t>ХАРАЗАРГАЙСКОЕ</w:t>
      </w:r>
      <w:r w:rsidRPr="001257B3">
        <w:rPr>
          <w:rFonts w:cs="Arial"/>
          <w:b/>
          <w:sz w:val="32"/>
          <w:szCs w:val="24"/>
        </w:rPr>
        <w:t>»</w:t>
      </w:r>
    </w:p>
    <w:p w:rsidR="00686B6E" w:rsidRPr="001257B3" w:rsidRDefault="00686B6E" w:rsidP="00686B6E">
      <w:pPr>
        <w:jc w:val="center"/>
        <w:rPr>
          <w:rFonts w:cs="Arial"/>
          <w:b/>
          <w:sz w:val="32"/>
          <w:szCs w:val="24"/>
        </w:rPr>
      </w:pPr>
      <w:r w:rsidRPr="001257B3">
        <w:rPr>
          <w:rFonts w:cs="Arial"/>
          <w:b/>
          <w:sz w:val="32"/>
          <w:szCs w:val="24"/>
        </w:rPr>
        <w:t>ДУМА</w:t>
      </w:r>
    </w:p>
    <w:p w:rsidR="00686B6E" w:rsidRPr="001257B3" w:rsidRDefault="00686B6E" w:rsidP="00686B6E">
      <w:pPr>
        <w:jc w:val="center"/>
        <w:rPr>
          <w:rFonts w:cs="Arial"/>
          <w:b/>
          <w:sz w:val="32"/>
          <w:szCs w:val="24"/>
        </w:rPr>
      </w:pPr>
      <w:r w:rsidRPr="001257B3">
        <w:rPr>
          <w:rFonts w:cs="Arial"/>
          <w:b/>
          <w:sz w:val="32"/>
          <w:szCs w:val="24"/>
        </w:rPr>
        <w:t>РЕШЕНИЕ</w:t>
      </w:r>
    </w:p>
    <w:p w:rsidR="00217A69" w:rsidRDefault="00217A69" w:rsidP="0050049D">
      <w:pPr>
        <w:rPr>
          <w:rFonts w:ascii="Times New Roman" w:hAnsi="Times New Roman"/>
          <w:b/>
          <w:sz w:val="24"/>
          <w:szCs w:val="24"/>
        </w:rPr>
      </w:pPr>
      <w:r>
        <w:rPr>
          <w:rFonts w:ascii="Times New Roman" w:hAnsi="Times New Roman"/>
          <w:b/>
          <w:sz w:val="24"/>
          <w:szCs w:val="24"/>
        </w:rPr>
        <w:t xml:space="preserve">От 30.09.2021г.  №101                                                                                 с.Харазаргай  </w:t>
      </w:r>
    </w:p>
    <w:p w:rsidR="00217A69" w:rsidRDefault="00217A69" w:rsidP="0050049D">
      <w:pPr>
        <w:rPr>
          <w:rFonts w:ascii="Times New Roman" w:hAnsi="Times New Roman"/>
          <w:b/>
          <w:sz w:val="24"/>
          <w:szCs w:val="24"/>
        </w:rPr>
      </w:pPr>
    </w:p>
    <w:p w:rsidR="0050049D" w:rsidRDefault="00CF332D" w:rsidP="0050049D">
      <w:pPr>
        <w:rPr>
          <w:rFonts w:ascii="Times New Roman" w:hAnsi="Times New Roman"/>
          <w:b/>
          <w:sz w:val="24"/>
          <w:szCs w:val="24"/>
        </w:rPr>
      </w:pPr>
      <w:bookmarkStart w:id="0" w:name="_GoBack"/>
      <w:r w:rsidRPr="0050049D">
        <w:rPr>
          <w:rFonts w:ascii="Times New Roman" w:hAnsi="Times New Roman"/>
          <w:b/>
          <w:sz w:val="24"/>
          <w:szCs w:val="24"/>
        </w:rPr>
        <w:t>ОБ УТВЕРЖДЕНИИ ПОЛОЖЕНИЯ О</w:t>
      </w:r>
    </w:p>
    <w:p w:rsidR="00686B6E" w:rsidRPr="0050049D" w:rsidRDefault="00CF332D" w:rsidP="0050049D">
      <w:pPr>
        <w:rPr>
          <w:rFonts w:ascii="Times New Roman" w:hAnsi="Times New Roman"/>
          <w:b/>
          <w:sz w:val="24"/>
          <w:szCs w:val="24"/>
        </w:rPr>
      </w:pPr>
      <w:bookmarkStart w:id="1" w:name="_Hlk73706793"/>
      <w:r w:rsidRPr="0050049D">
        <w:rPr>
          <w:rFonts w:ascii="Times New Roman" w:hAnsi="Times New Roman"/>
          <w:b/>
          <w:sz w:val="24"/>
          <w:szCs w:val="24"/>
        </w:rPr>
        <w:t>МУНИЦИПАЛЬНОМ ЖИЛИЩНОМ КОНТРОЛЕ</w:t>
      </w:r>
      <w:bookmarkEnd w:id="1"/>
      <w:r w:rsidRPr="0050049D">
        <w:rPr>
          <w:rFonts w:ascii="Times New Roman" w:hAnsi="Times New Roman"/>
          <w:b/>
          <w:sz w:val="24"/>
          <w:szCs w:val="24"/>
        </w:rPr>
        <w:t xml:space="preserve"> НА ТЕРРИТОРИИ</w:t>
      </w:r>
      <w:r w:rsidRPr="0050049D">
        <w:rPr>
          <w:rFonts w:ascii="Times New Roman" w:hAnsi="Times New Roman"/>
          <w:sz w:val="24"/>
          <w:szCs w:val="24"/>
        </w:rPr>
        <w:t xml:space="preserve"> </w:t>
      </w:r>
      <w:r w:rsidRPr="0050049D">
        <w:rPr>
          <w:rFonts w:ascii="Times New Roman" w:hAnsi="Times New Roman"/>
          <w:b/>
          <w:sz w:val="24"/>
          <w:szCs w:val="24"/>
        </w:rPr>
        <w:t>МУНИЦИПАЛЬНОГО ОБРАЗОВАНИЯ «</w:t>
      </w:r>
      <w:r w:rsidR="00AB4973" w:rsidRPr="0050049D">
        <w:rPr>
          <w:rFonts w:ascii="Times New Roman" w:hAnsi="Times New Roman"/>
          <w:b/>
          <w:sz w:val="24"/>
          <w:szCs w:val="24"/>
        </w:rPr>
        <w:t>ХАРАЗАРГАЙСКОЕ</w:t>
      </w:r>
      <w:r w:rsidRPr="0050049D">
        <w:rPr>
          <w:rFonts w:ascii="Times New Roman" w:hAnsi="Times New Roman"/>
          <w:b/>
          <w:sz w:val="24"/>
          <w:szCs w:val="24"/>
        </w:rPr>
        <w:t>»</w:t>
      </w:r>
    </w:p>
    <w:bookmarkEnd w:id="0"/>
    <w:p w:rsidR="00CF332D" w:rsidRPr="001257B3" w:rsidRDefault="00CF332D" w:rsidP="001257B3">
      <w:pPr>
        <w:jc w:val="both"/>
        <w:rPr>
          <w:rFonts w:eastAsiaTheme="minorHAnsi" w:cs="Arial"/>
          <w:sz w:val="24"/>
          <w:szCs w:val="24"/>
          <w:lang w:eastAsia="en-US"/>
        </w:rPr>
      </w:pPr>
    </w:p>
    <w:p w:rsidR="00686B6E" w:rsidRPr="001257B3" w:rsidRDefault="00CF332D" w:rsidP="00CF332D">
      <w:pPr>
        <w:ind w:firstLine="709"/>
        <w:jc w:val="both"/>
        <w:rPr>
          <w:rFonts w:eastAsiaTheme="minorHAnsi" w:cs="Arial"/>
          <w:sz w:val="24"/>
          <w:szCs w:val="24"/>
          <w:lang w:eastAsia="en-US"/>
        </w:rPr>
      </w:pPr>
      <w:r w:rsidRPr="001257B3">
        <w:rPr>
          <w:rFonts w:eastAsiaTheme="minorHAnsi" w:cs="Arial"/>
          <w:sz w:val="24"/>
          <w:szCs w:val="24"/>
          <w:lang w:eastAsia="en-US"/>
        </w:rPr>
        <w:t xml:space="preserve">В соответствии с Жилищным кодексом Российской Федерации, Федеральными законами от 06.10.2003 №131-ФЗ «Об общих принципах организации местного самоуправления в Российской Федерации», от 31 июля 2020г. №248-ФЗ «О государственном контроле (надзоре) и муниципальном контроле в Российской Федерации», Законом </w:t>
      </w:r>
      <w:r w:rsidRPr="001257B3">
        <w:rPr>
          <w:rFonts w:eastAsiaTheme="minorHAnsi" w:cs="Arial"/>
          <w:color w:val="auto"/>
          <w:sz w:val="24"/>
          <w:szCs w:val="24"/>
          <w:lang w:eastAsia="en-US"/>
        </w:rPr>
        <w:t xml:space="preserve">Иркутской области от 03.11.2016 №96-ОЗ «О закреплении за сельскими поселениями Иркутской области вопросов местного значения», </w:t>
      </w:r>
      <w:r w:rsidR="00CD3A37">
        <w:rPr>
          <w:rFonts w:eastAsiaTheme="minorHAnsi" w:cs="Arial"/>
          <w:color w:val="auto"/>
          <w:sz w:val="24"/>
          <w:szCs w:val="24"/>
          <w:lang w:eastAsia="en-US"/>
        </w:rPr>
        <w:t xml:space="preserve">руководствуясь </w:t>
      </w:r>
      <w:r w:rsidR="00686B6E" w:rsidRPr="001257B3">
        <w:rPr>
          <w:rFonts w:cs="Arial"/>
          <w:color w:val="auto"/>
          <w:sz w:val="24"/>
          <w:szCs w:val="24"/>
        </w:rPr>
        <w:t xml:space="preserve">Уставом муниципального </w:t>
      </w:r>
      <w:r w:rsidR="00686B6E" w:rsidRPr="001257B3">
        <w:rPr>
          <w:rFonts w:cs="Arial"/>
          <w:sz w:val="24"/>
          <w:szCs w:val="24"/>
        </w:rPr>
        <w:t>образования «</w:t>
      </w:r>
      <w:r w:rsidR="00AB4973">
        <w:rPr>
          <w:rFonts w:cs="Arial"/>
          <w:sz w:val="24"/>
          <w:szCs w:val="24"/>
        </w:rPr>
        <w:t>Харазаргайское</w:t>
      </w:r>
      <w:r w:rsidR="00686B6E" w:rsidRPr="001257B3">
        <w:rPr>
          <w:rFonts w:cs="Arial"/>
          <w:sz w:val="24"/>
          <w:szCs w:val="24"/>
        </w:rPr>
        <w:t>», Дума муниципального образования «</w:t>
      </w:r>
      <w:r w:rsidR="00AB4973">
        <w:rPr>
          <w:rFonts w:cs="Arial"/>
          <w:sz w:val="24"/>
          <w:szCs w:val="24"/>
        </w:rPr>
        <w:t>Харазаргайское</w:t>
      </w:r>
      <w:r w:rsidR="00686B6E" w:rsidRPr="001257B3">
        <w:rPr>
          <w:rFonts w:cs="Arial"/>
          <w:sz w:val="24"/>
          <w:szCs w:val="24"/>
        </w:rPr>
        <w:t>»</w:t>
      </w:r>
    </w:p>
    <w:p w:rsidR="00686B6E" w:rsidRPr="001257B3" w:rsidRDefault="00686B6E" w:rsidP="00686B6E">
      <w:pPr>
        <w:jc w:val="both"/>
        <w:rPr>
          <w:rFonts w:cs="Arial"/>
          <w:sz w:val="24"/>
          <w:szCs w:val="24"/>
        </w:rPr>
      </w:pPr>
    </w:p>
    <w:p w:rsidR="00686B6E" w:rsidRPr="001257B3" w:rsidRDefault="00686B6E" w:rsidP="00686B6E">
      <w:pPr>
        <w:jc w:val="center"/>
        <w:rPr>
          <w:rFonts w:cs="Arial"/>
          <w:sz w:val="30"/>
          <w:szCs w:val="30"/>
        </w:rPr>
      </w:pPr>
      <w:r w:rsidRPr="001257B3">
        <w:rPr>
          <w:rFonts w:cs="Arial"/>
          <w:sz w:val="30"/>
          <w:szCs w:val="30"/>
        </w:rPr>
        <w:t>РЕШИЛА:</w:t>
      </w:r>
    </w:p>
    <w:p w:rsidR="00CF332D" w:rsidRPr="001257B3" w:rsidRDefault="00CF332D" w:rsidP="00686B6E">
      <w:pPr>
        <w:jc w:val="center"/>
        <w:rPr>
          <w:rFonts w:cs="Arial"/>
          <w:sz w:val="24"/>
          <w:szCs w:val="24"/>
        </w:rPr>
      </w:pPr>
    </w:p>
    <w:p w:rsidR="00CF332D" w:rsidRPr="001257B3" w:rsidRDefault="00CF332D" w:rsidP="00CF332D">
      <w:pPr>
        <w:ind w:firstLine="709"/>
        <w:jc w:val="both"/>
        <w:rPr>
          <w:rFonts w:cs="Arial"/>
          <w:i/>
          <w:sz w:val="24"/>
          <w:szCs w:val="24"/>
        </w:rPr>
      </w:pPr>
      <w:r w:rsidRPr="001257B3">
        <w:rPr>
          <w:rFonts w:cs="Arial"/>
          <w:sz w:val="24"/>
          <w:szCs w:val="24"/>
        </w:rPr>
        <w:t xml:space="preserve">1. Утвердить Положение о муниципальном </w:t>
      </w:r>
      <w:r w:rsidR="00CD3A37">
        <w:rPr>
          <w:rFonts w:cs="Arial"/>
          <w:sz w:val="24"/>
          <w:szCs w:val="24"/>
        </w:rPr>
        <w:t>жилищном контроле на территории</w:t>
      </w:r>
      <w:r w:rsidRPr="001257B3">
        <w:rPr>
          <w:rFonts w:cs="Arial"/>
          <w:sz w:val="24"/>
          <w:szCs w:val="24"/>
        </w:rPr>
        <w:t xml:space="preserve"> муниципального образования «</w:t>
      </w:r>
      <w:r w:rsidR="00AB4973">
        <w:rPr>
          <w:rFonts w:cs="Arial"/>
          <w:sz w:val="24"/>
          <w:szCs w:val="24"/>
        </w:rPr>
        <w:t>Харазаргайское</w:t>
      </w:r>
      <w:r w:rsidRPr="001257B3">
        <w:rPr>
          <w:rFonts w:cs="Arial"/>
          <w:sz w:val="24"/>
          <w:szCs w:val="24"/>
        </w:rPr>
        <w:t>» (приложение №1).</w:t>
      </w:r>
    </w:p>
    <w:p w:rsidR="00686B6E" w:rsidRPr="001257B3" w:rsidRDefault="00686B6E" w:rsidP="00686B6E">
      <w:pPr>
        <w:ind w:firstLine="709"/>
        <w:jc w:val="both"/>
        <w:rPr>
          <w:rFonts w:cs="Arial"/>
          <w:i/>
          <w:sz w:val="24"/>
          <w:szCs w:val="24"/>
        </w:rPr>
      </w:pPr>
      <w:r w:rsidRPr="001257B3">
        <w:rPr>
          <w:rFonts w:cs="Arial"/>
          <w:sz w:val="24"/>
          <w:szCs w:val="24"/>
        </w:rPr>
        <w:t>2. Опубликовать настоящее решение</w:t>
      </w:r>
      <w:r w:rsidRPr="001257B3">
        <w:rPr>
          <w:rFonts w:cs="Arial"/>
          <w:i/>
          <w:sz w:val="24"/>
          <w:szCs w:val="24"/>
        </w:rPr>
        <w:t xml:space="preserve"> </w:t>
      </w:r>
      <w:r w:rsidRPr="001257B3">
        <w:rPr>
          <w:rFonts w:cs="Arial"/>
          <w:sz w:val="24"/>
          <w:szCs w:val="24"/>
        </w:rPr>
        <w:t>в газете «</w:t>
      </w:r>
      <w:r w:rsidR="00AB4973" w:rsidRPr="00AB4973">
        <w:rPr>
          <w:rFonts w:cs="Arial"/>
          <w:sz w:val="24"/>
          <w:szCs w:val="24"/>
        </w:rPr>
        <w:t>Вестник МО «Харазаргайское</w:t>
      </w:r>
      <w:r w:rsidRPr="001257B3">
        <w:rPr>
          <w:rFonts w:cs="Arial"/>
          <w:sz w:val="24"/>
          <w:szCs w:val="24"/>
        </w:rPr>
        <w:t>» и разместить на официальном сайте муниципального образования «</w:t>
      </w:r>
      <w:r w:rsidR="00AB4973">
        <w:rPr>
          <w:rFonts w:cs="Arial"/>
          <w:sz w:val="24"/>
          <w:szCs w:val="24"/>
        </w:rPr>
        <w:t>Харазаргайское</w:t>
      </w:r>
      <w:r w:rsidRPr="001257B3">
        <w:rPr>
          <w:rFonts w:cs="Arial"/>
          <w:sz w:val="24"/>
          <w:szCs w:val="24"/>
        </w:rPr>
        <w:t>» в информационно - телекоммуникационной сети «Интернет».</w:t>
      </w:r>
    </w:p>
    <w:p w:rsidR="00686B6E" w:rsidRPr="001257B3" w:rsidRDefault="00686B6E" w:rsidP="00686B6E">
      <w:pPr>
        <w:ind w:firstLine="709"/>
        <w:jc w:val="both"/>
        <w:rPr>
          <w:rFonts w:cs="Arial"/>
          <w:sz w:val="24"/>
          <w:szCs w:val="24"/>
        </w:rPr>
      </w:pPr>
      <w:r w:rsidRPr="001257B3">
        <w:rPr>
          <w:rFonts w:cs="Arial"/>
          <w:sz w:val="24"/>
          <w:szCs w:val="24"/>
        </w:rPr>
        <w:t>3. Настоящее решение</w:t>
      </w:r>
      <w:r w:rsidRPr="001257B3">
        <w:rPr>
          <w:rFonts w:cs="Arial"/>
          <w:i/>
          <w:sz w:val="24"/>
          <w:szCs w:val="24"/>
        </w:rPr>
        <w:t xml:space="preserve"> </w:t>
      </w:r>
      <w:r w:rsidRPr="001257B3">
        <w:rPr>
          <w:rFonts w:cs="Arial"/>
          <w:sz w:val="24"/>
          <w:szCs w:val="24"/>
        </w:rPr>
        <w:t>вступает в силу после дня его официального опубликования.</w:t>
      </w:r>
    </w:p>
    <w:p w:rsidR="00686B6E" w:rsidRPr="001257B3" w:rsidRDefault="00686B6E" w:rsidP="00686B6E">
      <w:pPr>
        <w:ind w:firstLine="709"/>
        <w:jc w:val="both"/>
        <w:rPr>
          <w:rFonts w:cs="Arial"/>
          <w:sz w:val="24"/>
          <w:szCs w:val="24"/>
        </w:rPr>
      </w:pPr>
    </w:p>
    <w:p w:rsidR="00686B6E" w:rsidRPr="001257B3" w:rsidRDefault="00686B6E" w:rsidP="00D31D1C">
      <w:pPr>
        <w:jc w:val="both"/>
        <w:rPr>
          <w:rFonts w:cs="Arial"/>
          <w:sz w:val="24"/>
          <w:szCs w:val="24"/>
        </w:rPr>
      </w:pPr>
    </w:p>
    <w:p w:rsidR="00686B6E" w:rsidRPr="001257B3" w:rsidRDefault="00686B6E" w:rsidP="00686B6E">
      <w:pPr>
        <w:jc w:val="both"/>
        <w:rPr>
          <w:rFonts w:cs="Arial"/>
          <w:sz w:val="24"/>
          <w:szCs w:val="24"/>
        </w:rPr>
      </w:pPr>
      <w:r w:rsidRPr="001257B3">
        <w:rPr>
          <w:rFonts w:cs="Arial"/>
          <w:sz w:val="24"/>
          <w:szCs w:val="24"/>
        </w:rPr>
        <w:t xml:space="preserve">Председатель Думы муниципального </w:t>
      </w:r>
    </w:p>
    <w:p w:rsidR="00686B6E" w:rsidRPr="001257B3" w:rsidRDefault="00686B6E" w:rsidP="00686B6E">
      <w:pPr>
        <w:jc w:val="both"/>
        <w:rPr>
          <w:rFonts w:cs="Arial"/>
          <w:sz w:val="24"/>
          <w:szCs w:val="24"/>
        </w:rPr>
      </w:pPr>
      <w:r w:rsidRPr="001257B3">
        <w:rPr>
          <w:rFonts w:cs="Arial"/>
          <w:sz w:val="24"/>
          <w:szCs w:val="24"/>
        </w:rPr>
        <w:t>образования «</w:t>
      </w:r>
      <w:r w:rsidR="00AB4973">
        <w:rPr>
          <w:rFonts w:cs="Arial"/>
          <w:sz w:val="24"/>
          <w:szCs w:val="24"/>
        </w:rPr>
        <w:t>Харазаргайское</w:t>
      </w:r>
      <w:r w:rsidRPr="001257B3">
        <w:rPr>
          <w:rFonts w:cs="Arial"/>
          <w:sz w:val="24"/>
          <w:szCs w:val="24"/>
        </w:rPr>
        <w:t>»</w:t>
      </w:r>
    </w:p>
    <w:p w:rsidR="00686B6E" w:rsidRPr="001257B3" w:rsidRDefault="00686B6E" w:rsidP="00686B6E">
      <w:pPr>
        <w:jc w:val="both"/>
        <w:rPr>
          <w:rFonts w:cs="Arial"/>
          <w:sz w:val="24"/>
          <w:szCs w:val="24"/>
        </w:rPr>
      </w:pPr>
      <w:r w:rsidRPr="001257B3">
        <w:rPr>
          <w:rFonts w:cs="Arial"/>
          <w:sz w:val="24"/>
          <w:szCs w:val="24"/>
        </w:rPr>
        <w:t>Глава муниципального образования</w:t>
      </w:r>
    </w:p>
    <w:p w:rsidR="00686B6E" w:rsidRPr="001257B3" w:rsidRDefault="00686B6E" w:rsidP="00686B6E">
      <w:pPr>
        <w:jc w:val="both"/>
        <w:rPr>
          <w:rFonts w:cs="Arial"/>
          <w:sz w:val="24"/>
          <w:szCs w:val="24"/>
        </w:rPr>
      </w:pPr>
      <w:r w:rsidRPr="001257B3">
        <w:rPr>
          <w:rFonts w:cs="Arial"/>
          <w:sz w:val="24"/>
          <w:szCs w:val="24"/>
        </w:rPr>
        <w:t>«</w:t>
      </w:r>
      <w:r w:rsidR="00AB4973">
        <w:rPr>
          <w:rFonts w:cs="Arial"/>
          <w:sz w:val="24"/>
          <w:szCs w:val="24"/>
        </w:rPr>
        <w:t>Харазаргайское</w:t>
      </w:r>
      <w:r w:rsidRPr="001257B3">
        <w:rPr>
          <w:rFonts w:cs="Arial"/>
          <w:sz w:val="24"/>
          <w:szCs w:val="24"/>
        </w:rPr>
        <w:t>»</w:t>
      </w:r>
      <w:r w:rsidRPr="001257B3">
        <w:rPr>
          <w:rFonts w:cs="Arial"/>
          <w:sz w:val="24"/>
          <w:szCs w:val="24"/>
        </w:rPr>
        <w:tab/>
        <w:t xml:space="preserve">         </w:t>
      </w:r>
      <w:r w:rsidRPr="001257B3">
        <w:rPr>
          <w:rFonts w:cs="Arial"/>
          <w:sz w:val="24"/>
          <w:szCs w:val="24"/>
        </w:rPr>
        <w:tab/>
      </w:r>
      <w:r w:rsidRPr="001257B3">
        <w:rPr>
          <w:rFonts w:cs="Arial"/>
          <w:sz w:val="24"/>
          <w:szCs w:val="24"/>
        </w:rPr>
        <w:tab/>
      </w:r>
      <w:r w:rsidRPr="001257B3">
        <w:rPr>
          <w:rFonts w:cs="Arial"/>
          <w:sz w:val="24"/>
          <w:szCs w:val="24"/>
        </w:rPr>
        <w:tab/>
      </w:r>
      <w:r w:rsidRPr="001257B3">
        <w:rPr>
          <w:rFonts w:cs="Arial"/>
          <w:sz w:val="24"/>
          <w:szCs w:val="24"/>
        </w:rPr>
        <w:tab/>
      </w:r>
      <w:r w:rsidR="00AB4973">
        <w:rPr>
          <w:rFonts w:cs="Arial"/>
          <w:sz w:val="24"/>
          <w:szCs w:val="24"/>
        </w:rPr>
        <w:tab/>
      </w:r>
      <w:r w:rsidR="00AB4973">
        <w:rPr>
          <w:rFonts w:cs="Arial"/>
          <w:sz w:val="24"/>
          <w:szCs w:val="24"/>
        </w:rPr>
        <w:tab/>
      </w:r>
      <w:r w:rsidR="00AB4973">
        <w:rPr>
          <w:rFonts w:cs="Arial"/>
          <w:sz w:val="24"/>
          <w:szCs w:val="24"/>
        </w:rPr>
        <w:tab/>
        <w:t>Д.Н.Хинхаев</w:t>
      </w:r>
    </w:p>
    <w:p w:rsidR="00686B6E" w:rsidRPr="001257B3" w:rsidRDefault="00686B6E" w:rsidP="00686B6E">
      <w:pPr>
        <w:ind w:firstLine="709"/>
        <w:jc w:val="right"/>
        <w:rPr>
          <w:rFonts w:cs="Arial"/>
          <w:sz w:val="24"/>
          <w:szCs w:val="24"/>
        </w:rPr>
      </w:pPr>
    </w:p>
    <w:p w:rsidR="00686B6E" w:rsidRPr="001257B3" w:rsidRDefault="00686B6E" w:rsidP="00686B6E">
      <w:pPr>
        <w:ind w:firstLine="709"/>
        <w:jc w:val="right"/>
        <w:rPr>
          <w:rFonts w:cs="Arial"/>
          <w:sz w:val="24"/>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50049D" w:rsidRDefault="0050049D" w:rsidP="001257B3">
      <w:pPr>
        <w:ind w:firstLine="709"/>
        <w:jc w:val="right"/>
        <w:rPr>
          <w:rFonts w:ascii="Courier New" w:hAnsi="Courier New" w:cs="Courier New"/>
          <w:sz w:val="22"/>
          <w:szCs w:val="24"/>
        </w:rPr>
      </w:pPr>
    </w:p>
    <w:p w:rsidR="00686B6E" w:rsidRPr="001257B3" w:rsidRDefault="00686B6E" w:rsidP="001257B3">
      <w:pPr>
        <w:ind w:firstLine="709"/>
        <w:jc w:val="right"/>
        <w:rPr>
          <w:rFonts w:ascii="Courier New" w:hAnsi="Courier New" w:cs="Courier New"/>
          <w:sz w:val="22"/>
          <w:szCs w:val="24"/>
        </w:rPr>
      </w:pPr>
      <w:r w:rsidRPr="001257B3">
        <w:rPr>
          <w:rFonts w:ascii="Courier New" w:hAnsi="Courier New" w:cs="Courier New"/>
          <w:sz w:val="22"/>
          <w:szCs w:val="24"/>
        </w:rPr>
        <w:t>Приложение №1 к решению</w:t>
      </w:r>
    </w:p>
    <w:p w:rsidR="00686B6E" w:rsidRPr="001257B3" w:rsidRDefault="00686B6E" w:rsidP="001257B3">
      <w:pPr>
        <w:ind w:firstLine="709"/>
        <w:jc w:val="right"/>
        <w:rPr>
          <w:rFonts w:ascii="Courier New" w:hAnsi="Courier New" w:cs="Courier New"/>
          <w:sz w:val="22"/>
          <w:szCs w:val="24"/>
        </w:rPr>
      </w:pPr>
      <w:r w:rsidRPr="001257B3">
        <w:rPr>
          <w:rFonts w:ascii="Courier New" w:hAnsi="Courier New" w:cs="Courier New"/>
          <w:sz w:val="22"/>
          <w:szCs w:val="24"/>
        </w:rPr>
        <w:t>Думы муниципального образования «</w:t>
      </w:r>
      <w:r w:rsidR="00AB4973">
        <w:rPr>
          <w:rFonts w:ascii="Courier New" w:hAnsi="Courier New" w:cs="Courier New"/>
          <w:sz w:val="22"/>
          <w:szCs w:val="24"/>
        </w:rPr>
        <w:t>Харазаргайское</w:t>
      </w:r>
      <w:r w:rsidRPr="001257B3">
        <w:rPr>
          <w:rFonts w:ascii="Courier New" w:hAnsi="Courier New" w:cs="Courier New"/>
          <w:sz w:val="22"/>
          <w:szCs w:val="24"/>
        </w:rPr>
        <w:t xml:space="preserve">» </w:t>
      </w:r>
    </w:p>
    <w:p w:rsidR="00686B6E" w:rsidRPr="00217A69" w:rsidRDefault="00217A69" w:rsidP="001257B3">
      <w:pPr>
        <w:ind w:firstLine="709"/>
        <w:jc w:val="right"/>
        <w:rPr>
          <w:rFonts w:ascii="Courier New" w:hAnsi="Courier New" w:cs="Courier New"/>
          <w:color w:val="auto"/>
          <w:sz w:val="22"/>
          <w:szCs w:val="24"/>
        </w:rPr>
      </w:pPr>
      <w:r w:rsidRPr="00217A69">
        <w:rPr>
          <w:rFonts w:ascii="Courier New" w:hAnsi="Courier New" w:cs="Courier New"/>
          <w:color w:val="auto"/>
          <w:sz w:val="22"/>
          <w:szCs w:val="24"/>
        </w:rPr>
        <w:t>от 30.09.2021г.№101</w:t>
      </w:r>
    </w:p>
    <w:p w:rsidR="00686B6E" w:rsidRPr="001257B3" w:rsidRDefault="00686B6E" w:rsidP="001257B3">
      <w:pPr>
        <w:ind w:firstLine="709"/>
        <w:jc w:val="right"/>
        <w:rPr>
          <w:rFonts w:ascii="Courier New" w:hAnsi="Courier New" w:cs="Courier New"/>
          <w:sz w:val="22"/>
          <w:szCs w:val="24"/>
        </w:rPr>
      </w:pPr>
    </w:p>
    <w:p w:rsidR="00686B6E" w:rsidRPr="001257B3" w:rsidRDefault="00686B6E" w:rsidP="00D31D1C">
      <w:pPr>
        <w:jc w:val="both"/>
        <w:rPr>
          <w:rFonts w:cs="Arial"/>
          <w:sz w:val="24"/>
          <w:szCs w:val="24"/>
        </w:rPr>
      </w:pPr>
    </w:p>
    <w:p w:rsidR="000E7BBF" w:rsidRPr="001257B3" w:rsidRDefault="00CF332D" w:rsidP="00CF332D">
      <w:pPr>
        <w:widowControl/>
        <w:suppressAutoHyphens/>
        <w:jc w:val="center"/>
        <w:rPr>
          <w:rFonts w:cs="Arial"/>
          <w:sz w:val="30"/>
          <w:szCs w:val="30"/>
        </w:rPr>
      </w:pPr>
      <w:r w:rsidRPr="001257B3">
        <w:rPr>
          <w:rFonts w:cs="Arial"/>
          <w:sz w:val="30"/>
          <w:szCs w:val="30"/>
        </w:rPr>
        <w:t>ПОЛОЖЕНИЕ</w:t>
      </w:r>
      <w:bookmarkStart w:id="2" w:name="Par35"/>
      <w:bookmarkStart w:id="3" w:name="_Hlk73456502"/>
      <w:bookmarkEnd w:id="2"/>
      <w:r w:rsidRPr="001257B3">
        <w:rPr>
          <w:rFonts w:cs="Arial"/>
          <w:sz w:val="30"/>
          <w:szCs w:val="30"/>
        </w:rPr>
        <w:t xml:space="preserve"> О МУНИЦИПАЛЬНОМ ЖИЛИЩНОМ КОНТРОЛЕ НА ТЕРРИТОРИИ МУНИЦИПАЛЬНОГО ОБРАЗОВАНИЯ «</w:t>
      </w:r>
      <w:r w:rsidR="00AB4973">
        <w:rPr>
          <w:rFonts w:cs="Arial"/>
          <w:sz w:val="30"/>
          <w:szCs w:val="30"/>
        </w:rPr>
        <w:t>ХАРАЗАРГАЙСКОЕ</w:t>
      </w:r>
      <w:r w:rsidRPr="001257B3">
        <w:rPr>
          <w:rFonts w:cs="Arial"/>
          <w:sz w:val="30"/>
          <w:szCs w:val="30"/>
        </w:rPr>
        <w:t>»</w:t>
      </w:r>
      <w:bookmarkEnd w:id="3"/>
    </w:p>
    <w:p w:rsidR="000E7BBF" w:rsidRPr="001257B3" w:rsidRDefault="000E7BBF" w:rsidP="000E7BBF">
      <w:pPr>
        <w:pStyle w:val="ConsPlusTitle"/>
        <w:jc w:val="center"/>
        <w:rPr>
          <w:rFonts w:ascii="Arial" w:hAnsi="Arial" w:cs="Arial"/>
          <w:b w:val="0"/>
          <w:szCs w:val="24"/>
        </w:rPr>
      </w:pPr>
    </w:p>
    <w:p w:rsidR="000E7BBF" w:rsidRPr="00AE76AA" w:rsidRDefault="000E7BBF" w:rsidP="00D31D1C">
      <w:pPr>
        <w:pStyle w:val="ConsPlusNormal"/>
        <w:ind w:firstLine="0"/>
        <w:jc w:val="center"/>
        <w:rPr>
          <w:rFonts w:ascii="Arial" w:hAnsi="Arial" w:cs="Arial"/>
          <w:szCs w:val="24"/>
        </w:rPr>
      </w:pPr>
      <w:r w:rsidRPr="00AE76AA">
        <w:rPr>
          <w:rFonts w:ascii="Arial" w:hAnsi="Arial" w:cs="Arial"/>
          <w:szCs w:val="24"/>
        </w:rPr>
        <w:t>1.Общ</w:t>
      </w:r>
      <w:r w:rsidR="00D31D1C" w:rsidRPr="00AE76AA">
        <w:rPr>
          <w:rFonts w:ascii="Arial" w:hAnsi="Arial" w:cs="Arial"/>
          <w:szCs w:val="24"/>
        </w:rPr>
        <w:t>ие положения</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1.1. Настоящее Положение устанавливает порядок организации и осуществления муниципального</w:t>
      </w:r>
      <w:r w:rsidRPr="001257B3">
        <w:rPr>
          <w:rFonts w:cs="Arial"/>
          <w:sz w:val="24"/>
          <w:szCs w:val="24"/>
          <w:lang w:val="ru-RU"/>
        </w:rPr>
        <w:t xml:space="preserve"> жилищного</w:t>
      </w:r>
      <w:r w:rsidRPr="001257B3">
        <w:rPr>
          <w:rFonts w:cs="Arial"/>
          <w:sz w:val="24"/>
          <w:szCs w:val="24"/>
        </w:rPr>
        <w:t xml:space="preserve"> контроля на территории </w:t>
      </w:r>
      <w:r w:rsidR="005757AF" w:rsidRPr="005757AF">
        <w:rPr>
          <w:rFonts w:cs="Arial"/>
          <w:sz w:val="24"/>
          <w:szCs w:val="24"/>
          <w:lang w:val="ru-RU"/>
        </w:rPr>
        <w:t>муниципального образования «</w:t>
      </w:r>
      <w:r w:rsidR="00AB4973">
        <w:rPr>
          <w:rFonts w:cs="Arial"/>
          <w:sz w:val="24"/>
          <w:szCs w:val="24"/>
          <w:lang w:val="ru-RU"/>
        </w:rPr>
        <w:t>Харазаргайское</w:t>
      </w:r>
      <w:r w:rsidR="005757AF" w:rsidRPr="005757AF">
        <w:rPr>
          <w:rFonts w:cs="Arial"/>
          <w:sz w:val="24"/>
          <w:szCs w:val="24"/>
          <w:lang w:val="ru-RU"/>
        </w:rPr>
        <w:t xml:space="preserve">» </w:t>
      </w:r>
      <w:r w:rsidRPr="005757AF">
        <w:rPr>
          <w:rFonts w:cs="Arial"/>
          <w:sz w:val="24"/>
          <w:szCs w:val="24"/>
        </w:rPr>
        <w:t>(</w:t>
      </w:r>
      <w:r w:rsidRPr="001257B3">
        <w:rPr>
          <w:rFonts w:cs="Arial"/>
          <w:sz w:val="24"/>
          <w:szCs w:val="24"/>
        </w:rPr>
        <w:t>далее – муниципальный контроль).</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1.2.</w:t>
      </w:r>
      <w:r w:rsidRPr="001257B3">
        <w:rPr>
          <w:rFonts w:cs="Arial"/>
          <w:sz w:val="24"/>
          <w:szCs w:val="24"/>
          <w:lang w:val="ru-RU"/>
        </w:rPr>
        <w:t xml:space="preserve"> </w:t>
      </w:r>
      <w:r w:rsidRPr="001257B3">
        <w:rPr>
          <w:rFonts w:cs="Arial"/>
          <w:sz w:val="24"/>
          <w:szCs w:val="24"/>
        </w:rPr>
        <w:t>Предметом муниципального контроля является соблюдение юридическими лицами, индивидуальными предпринимателями и гражданами</w:t>
      </w:r>
      <w:r w:rsidRPr="001257B3">
        <w:rPr>
          <w:rFonts w:cs="Arial"/>
          <w:sz w:val="24"/>
          <w:szCs w:val="24"/>
          <w:lang w:val="ru-RU"/>
        </w:rPr>
        <w:t xml:space="preserve"> (далее – контролируемые лица)</w:t>
      </w:r>
      <w:r w:rsidRPr="001257B3">
        <w:rPr>
          <w:rFonts w:cs="Arial"/>
          <w:sz w:val="24"/>
          <w:szCs w:val="24"/>
        </w:rPr>
        <w:t xml:space="preserve"> </w:t>
      </w:r>
      <w:r w:rsidRPr="001257B3">
        <w:rPr>
          <w:rFonts w:cs="Arial"/>
          <w:sz w:val="24"/>
          <w:szCs w:val="24"/>
          <w:lang w:val="ru-RU"/>
        </w:rPr>
        <w:t>обязательных требований</w:t>
      </w:r>
      <w:r w:rsidRPr="001257B3">
        <w:rPr>
          <w:rFonts w:cs="Arial"/>
          <w:sz w:val="24"/>
          <w:szCs w:val="24"/>
        </w:rPr>
        <w:t xml:space="preserve"> установленных жилищным законодательством, </w:t>
      </w:r>
      <w:r w:rsidRPr="001257B3">
        <w:rPr>
          <w:rFonts w:cs="Arial"/>
          <w:bCs/>
          <w:sz w:val="24"/>
          <w:szCs w:val="24"/>
        </w:rPr>
        <w:t>законодательством об энергосбережении и о повышении энергетической эффективности в отношении муниципального жилищного фонда</w:t>
      </w:r>
      <w:r w:rsidRPr="001257B3">
        <w:rPr>
          <w:rFonts w:cs="Arial"/>
          <w:bCs/>
          <w:sz w:val="24"/>
          <w:szCs w:val="24"/>
          <w:lang w:val="ru-RU"/>
        </w:rPr>
        <w:t xml:space="preserve"> (далее – обязательных требований), а именно</w:t>
      </w:r>
      <w:r w:rsidRPr="001257B3">
        <w:rPr>
          <w:rFonts w:cs="Arial"/>
          <w:bCs/>
          <w:sz w:val="24"/>
          <w:szCs w:val="24"/>
        </w:rPr>
        <w:t>:</w:t>
      </w:r>
    </w:p>
    <w:p w:rsidR="000E7BBF" w:rsidRPr="001257B3" w:rsidRDefault="000E7BBF" w:rsidP="000E7BBF">
      <w:pPr>
        <w:autoSpaceDE w:val="0"/>
        <w:autoSpaceDN w:val="0"/>
        <w:adjustRightInd w:val="0"/>
        <w:ind w:firstLine="540"/>
        <w:jc w:val="both"/>
        <w:rPr>
          <w:rFonts w:cs="Arial"/>
          <w:bCs/>
          <w:sz w:val="24"/>
          <w:szCs w:val="24"/>
        </w:rPr>
      </w:pPr>
      <w:r w:rsidRPr="001257B3">
        <w:rPr>
          <w:rFonts w:cs="Arial"/>
          <w:bCs/>
          <w:sz w:val="24"/>
          <w:szCs w:val="24"/>
        </w:rPr>
        <w:t>1) требований к:</w:t>
      </w:r>
    </w:p>
    <w:p w:rsidR="000E7BBF" w:rsidRPr="001257B3" w:rsidRDefault="005757AF" w:rsidP="000E7BBF">
      <w:pPr>
        <w:autoSpaceDE w:val="0"/>
        <w:autoSpaceDN w:val="0"/>
        <w:adjustRightInd w:val="0"/>
        <w:ind w:firstLine="540"/>
        <w:jc w:val="both"/>
        <w:rPr>
          <w:rFonts w:cs="Arial"/>
          <w:bCs/>
          <w:sz w:val="24"/>
          <w:szCs w:val="24"/>
        </w:rPr>
      </w:pPr>
      <w:r>
        <w:rPr>
          <w:rFonts w:cs="Arial"/>
          <w:bCs/>
          <w:sz w:val="24"/>
          <w:szCs w:val="24"/>
        </w:rPr>
        <w:t xml:space="preserve">- </w:t>
      </w:r>
      <w:r w:rsidR="000E7BBF" w:rsidRPr="001257B3">
        <w:rPr>
          <w:rFonts w:cs="Arial"/>
          <w:bCs/>
          <w:sz w:val="24"/>
          <w:szCs w:val="24"/>
        </w:rPr>
        <w:t>использованию и сохранности жилищного фонда;</w:t>
      </w:r>
    </w:p>
    <w:p w:rsidR="000E7BBF" w:rsidRPr="001257B3" w:rsidRDefault="005757AF" w:rsidP="000E7BBF">
      <w:pPr>
        <w:autoSpaceDE w:val="0"/>
        <w:autoSpaceDN w:val="0"/>
        <w:adjustRightInd w:val="0"/>
        <w:ind w:firstLine="540"/>
        <w:jc w:val="both"/>
        <w:rPr>
          <w:rFonts w:cs="Arial"/>
          <w:bCs/>
          <w:sz w:val="24"/>
          <w:szCs w:val="24"/>
        </w:rPr>
      </w:pPr>
      <w:r>
        <w:rPr>
          <w:rFonts w:cs="Arial"/>
          <w:bCs/>
          <w:sz w:val="24"/>
          <w:szCs w:val="24"/>
        </w:rPr>
        <w:t xml:space="preserve">- </w:t>
      </w:r>
      <w:r w:rsidR="000E7BBF" w:rsidRPr="001257B3">
        <w:rPr>
          <w:rFonts w:cs="Arial"/>
          <w:bCs/>
          <w:sz w:val="24"/>
          <w:szCs w:val="24"/>
        </w:rPr>
        <w:t>жилым помещениям, их использованию и содержанию;</w:t>
      </w:r>
    </w:p>
    <w:p w:rsidR="000E7BBF" w:rsidRPr="001257B3" w:rsidRDefault="005757AF" w:rsidP="000E7BBF">
      <w:pPr>
        <w:autoSpaceDE w:val="0"/>
        <w:autoSpaceDN w:val="0"/>
        <w:adjustRightInd w:val="0"/>
        <w:ind w:firstLine="540"/>
        <w:jc w:val="both"/>
        <w:rPr>
          <w:rFonts w:cs="Arial"/>
          <w:bCs/>
          <w:sz w:val="24"/>
          <w:szCs w:val="24"/>
        </w:rPr>
      </w:pPr>
      <w:r>
        <w:rPr>
          <w:rFonts w:cs="Arial"/>
          <w:bCs/>
          <w:sz w:val="24"/>
          <w:szCs w:val="24"/>
        </w:rPr>
        <w:t xml:space="preserve">- </w:t>
      </w:r>
      <w:r w:rsidR="000E7BBF" w:rsidRPr="001257B3">
        <w:rPr>
          <w:rFonts w:cs="Arial"/>
          <w:bCs/>
          <w:sz w:val="24"/>
          <w:szCs w:val="24"/>
        </w:rPr>
        <w:t>использованию и содержанию общего имущества собственников помещений в многоквартирных домах;</w:t>
      </w:r>
    </w:p>
    <w:p w:rsidR="000E7BBF" w:rsidRPr="001257B3" w:rsidRDefault="005757AF" w:rsidP="000E7BBF">
      <w:pPr>
        <w:autoSpaceDE w:val="0"/>
        <w:autoSpaceDN w:val="0"/>
        <w:adjustRightInd w:val="0"/>
        <w:ind w:firstLine="540"/>
        <w:jc w:val="both"/>
        <w:rPr>
          <w:rFonts w:cs="Arial"/>
          <w:bCs/>
          <w:sz w:val="24"/>
          <w:szCs w:val="24"/>
        </w:rPr>
      </w:pPr>
      <w:r>
        <w:rPr>
          <w:rFonts w:cs="Arial"/>
          <w:bCs/>
          <w:sz w:val="24"/>
          <w:szCs w:val="24"/>
        </w:rPr>
        <w:t xml:space="preserve">- </w:t>
      </w:r>
      <w:r w:rsidR="000E7BBF" w:rsidRPr="001257B3">
        <w:rPr>
          <w:rFonts w:cs="Arial"/>
          <w:bCs/>
          <w:sz w:val="24"/>
          <w:szCs w:val="24"/>
        </w:rPr>
        <w:t>порядку осуществления перевода жилого помещения в нежилое помещение и нежилого помещения в жилое в многоквартирном доме;</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порядку осуществления перепланировки и (или) переустройства помещений в многоквартирном доме;</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формированию фондов капитального ремонта;</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предоставлению коммунальных услуг собственникам и пользователям помещений в многоквартирных домах и жилых домов;</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порядку размещения ресурсоснабжающими организациями, лицами, осуществляющими деятельность по управлению много</w:t>
      </w:r>
      <w:r w:rsidR="00AB4973">
        <w:rPr>
          <w:rFonts w:cs="Arial"/>
          <w:bCs/>
          <w:sz w:val="24"/>
          <w:szCs w:val="24"/>
        </w:rPr>
        <w:t>квартирными домами информации в</w:t>
      </w:r>
      <w:r w:rsidR="000E7BBF" w:rsidRPr="001257B3">
        <w:rPr>
          <w:rFonts w:cs="Arial"/>
          <w:bCs/>
          <w:sz w:val="24"/>
          <w:szCs w:val="24"/>
        </w:rPr>
        <w:t xml:space="preserve"> государственной </w:t>
      </w:r>
      <w:r w:rsidR="000E7BBF" w:rsidRPr="001257B3">
        <w:rPr>
          <w:rFonts w:cs="Arial"/>
          <w:sz w:val="24"/>
          <w:szCs w:val="24"/>
        </w:rPr>
        <w:t>информационной системе жилищно-коммунального хозяйства (далее - система)</w:t>
      </w:r>
      <w:r w:rsidR="000E7BBF" w:rsidRPr="001257B3">
        <w:rPr>
          <w:rFonts w:cs="Arial"/>
          <w:bCs/>
          <w:sz w:val="24"/>
          <w:szCs w:val="24"/>
        </w:rPr>
        <w:t>;</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обеспечению доступности для инвалидов помещений в многоквартирных домах;</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предоставлению жилых помещений в наемных домах социального использования;</w:t>
      </w:r>
    </w:p>
    <w:p w:rsidR="000E7BBF" w:rsidRPr="001257B3" w:rsidRDefault="000E7BBF" w:rsidP="000E7BBF">
      <w:pPr>
        <w:autoSpaceDE w:val="0"/>
        <w:autoSpaceDN w:val="0"/>
        <w:adjustRightInd w:val="0"/>
        <w:ind w:firstLine="540"/>
        <w:jc w:val="both"/>
        <w:rPr>
          <w:rFonts w:cs="Arial"/>
          <w:sz w:val="24"/>
          <w:szCs w:val="24"/>
        </w:rPr>
      </w:pPr>
      <w:r w:rsidRPr="001257B3">
        <w:rPr>
          <w:rFonts w:cs="Arial"/>
          <w:bCs/>
          <w:sz w:val="24"/>
          <w:szCs w:val="24"/>
        </w:rPr>
        <w:t>2)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0E7BBF" w:rsidRPr="001257B3" w:rsidRDefault="000E7BBF" w:rsidP="000E7BBF">
      <w:pPr>
        <w:autoSpaceDE w:val="0"/>
        <w:autoSpaceDN w:val="0"/>
        <w:adjustRightInd w:val="0"/>
        <w:ind w:firstLine="540"/>
        <w:jc w:val="both"/>
        <w:rPr>
          <w:rFonts w:cs="Arial"/>
          <w:bCs/>
          <w:sz w:val="24"/>
          <w:szCs w:val="24"/>
        </w:rPr>
      </w:pPr>
      <w:r w:rsidRPr="001257B3">
        <w:rPr>
          <w:rFonts w:cs="Arial"/>
          <w:bCs/>
          <w:sz w:val="24"/>
          <w:szCs w:val="24"/>
        </w:rPr>
        <w:t>3)  правил:</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 xml:space="preserve">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w:t>
      </w:r>
      <w:r w:rsidR="000E7BBF" w:rsidRPr="001257B3">
        <w:rPr>
          <w:rFonts w:cs="Arial"/>
          <w:bCs/>
          <w:sz w:val="24"/>
          <w:szCs w:val="24"/>
        </w:rPr>
        <w:lastRenderedPageBreak/>
        <w:t>перерывами, превышающими установленную продолжительность;</w:t>
      </w:r>
    </w:p>
    <w:p w:rsidR="000E7BBF" w:rsidRPr="001257B3" w:rsidRDefault="005757AF" w:rsidP="000E7BBF">
      <w:pPr>
        <w:autoSpaceDE w:val="0"/>
        <w:autoSpaceDN w:val="0"/>
        <w:adjustRightInd w:val="0"/>
        <w:ind w:firstLine="540"/>
        <w:jc w:val="both"/>
        <w:rPr>
          <w:rFonts w:cs="Arial"/>
          <w:bCs/>
          <w:sz w:val="24"/>
          <w:szCs w:val="24"/>
        </w:rPr>
      </w:pPr>
      <w:r>
        <w:rPr>
          <w:rFonts w:cs="Arial"/>
          <w:bCs/>
          <w:sz w:val="24"/>
          <w:szCs w:val="24"/>
        </w:rPr>
        <w:t xml:space="preserve">- </w:t>
      </w:r>
      <w:r w:rsidR="000E7BBF" w:rsidRPr="001257B3">
        <w:rPr>
          <w:rFonts w:cs="Arial"/>
          <w:bCs/>
          <w:sz w:val="24"/>
          <w:szCs w:val="24"/>
        </w:rPr>
        <w:t>содержания общего имущества в многоквартирном доме;</w:t>
      </w:r>
    </w:p>
    <w:p w:rsidR="000E7BBF" w:rsidRPr="001257B3" w:rsidRDefault="005757AF" w:rsidP="000E7BBF">
      <w:pPr>
        <w:autoSpaceDE w:val="0"/>
        <w:autoSpaceDN w:val="0"/>
        <w:adjustRightInd w:val="0"/>
        <w:ind w:firstLine="540"/>
        <w:jc w:val="both"/>
        <w:rPr>
          <w:rFonts w:cs="Arial"/>
          <w:sz w:val="24"/>
          <w:szCs w:val="24"/>
        </w:rPr>
      </w:pPr>
      <w:r>
        <w:rPr>
          <w:rFonts w:cs="Arial"/>
          <w:bCs/>
          <w:sz w:val="24"/>
          <w:szCs w:val="24"/>
        </w:rPr>
        <w:t xml:space="preserve">- </w:t>
      </w:r>
      <w:r w:rsidR="000E7BBF" w:rsidRPr="001257B3">
        <w:rPr>
          <w:rFonts w:cs="Arial"/>
          <w:bCs/>
          <w:sz w:val="24"/>
          <w:szCs w:val="24"/>
        </w:rPr>
        <w:t>изменения размера платы за содержание жилого помещения;</w:t>
      </w:r>
    </w:p>
    <w:p w:rsidR="000E7BBF" w:rsidRPr="001257B3" w:rsidRDefault="005757AF" w:rsidP="000E7BBF">
      <w:pPr>
        <w:autoSpaceDE w:val="0"/>
        <w:autoSpaceDN w:val="0"/>
        <w:adjustRightInd w:val="0"/>
        <w:ind w:firstLine="540"/>
        <w:jc w:val="both"/>
        <w:rPr>
          <w:rFonts w:cs="Arial"/>
          <w:bCs/>
          <w:sz w:val="24"/>
          <w:szCs w:val="24"/>
        </w:rPr>
      </w:pPr>
      <w:r>
        <w:rPr>
          <w:rFonts w:cs="Arial"/>
          <w:bCs/>
          <w:sz w:val="24"/>
          <w:szCs w:val="24"/>
        </w:rPr>
        <w:t xml:space="preserve">- </w:t>
      </w:r>
      <w:r w:rsidR="000E7BBF" w:rsidRPr="001257B3">
        <w:rPr>
          <w:rFonts w:cs="Arial"/>
          <w:bCs/>
          <w:sz w:val="24"/>
          <w:szCs w:val="24"/>
        </w:rPr>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0E7BBF" w:rsidRPr="001257B3" w:rsidRDefault="000E7BBF" w:rsidP="000E7BBF">
      <w:pPr>
        <w:pStyle w:val="HTML"/>
        <w:ind w:firstLine="540"/>
        <w:jc w:val="both"/>
        <w:rPr>
          <w:rFonts w:ascii="Arial" w:hAnsi="Arial" w:cs="Arial"/>
          <w:sz w:val="24"/>
          <w:szCs w:val="24"/>
        </w:rPr>
      </w:pPr>
      <w:r w:rsidRPr="001257B3">
        <w:rPr>
          <w:rFonts w:ascii="Arial" w:hAnsi="Arial" w:cs="Arial"/>
          <w:sz w:val="24"/>
          <w:szCs w:val="24"/>
        </w:rPr>
        <w:t>Предметом муниципального контроля является также исполнение решений, принимаемых по результатам контрольных мероприятий.</w:t>
      </w:r>
    </w:p>
    <w:p w:rsidR="000E7BBF" w:rsidRPr="001257B3" w:rsidRDefault="000E7BBF" w:rsidP="000E7BBF">
      <w:pPr>
        <w:autoSpaceDE w:val="0"/>
        <w:autoSpaceDN w:val="0"/>
        <w:adjustRightInd w:val="0"/>
        <w:ind w:firstLine="540"/>
        <w:jc w:val="both"/>
        <w:rPr>
          <w:rFonts w:cs="Arial"/>
          <w:sz w:val="24"/>
          <w:szCs w:val="24"/>
        </w:rPr>
      </w:pPr>
      <w:r w:rsidRPr="001257B3">
        <w:rPr>
          <w:rFonts w:cs="Arial"/>
          <w:sz w:val="24"/>
          <w:szCs w:val="24"/>
        </w:rPr>
        <w:t>1.3. Объектами муниципального контроля (далее – объект контроля) являются:</w:t>
      </w:r>
    </w:p>
    <w:p w:rsidR="000E7BBF" w:rsidRPr="001257B3" w:rsidRDefault="005757AF"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E7BBF" w:rsidRPr="001257B3" w:rsidRDefault="005757AF"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результаты деятельности контролируемых лиц, в том числе работы и услуги, к которым предъявляются обязательные требования;</w:t>
      </w:r>
    </w:p>
    <w:p w:rsidR="000E7BBF" w:rsidRPr="001257B3" w:rsidRDefault="005757AF"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1.4. Учет объектов контроля осуществляется посредством создания:</w:t>
      </w:r>
    </w:p>
    <w:p w:rsidR="000E7BBF" w:rsidRPr="001257B3" w:rsidRDefault="005757AF"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 xml:space="preserve">единого реестра контрольных мероприятий; </w:t>
      </w:r>
    </w:p>
    <w:p w:rsidR="000E7BBF" w:rsidRPr="001257B3" w:rsidRDefault="005757AF" w:rsidP="000E7BBF">
      <w:pPr>
        <w:pStyle w:val="HTML"/>
        <w:ind w:firstLine="709"/>
        <w:jc w:val="both"/>
        <w:rPr>
          <w:rFonts w:ascii="Arial" w:hAnsi="Arial" w:cs="Arial"/>
          <w:sz w:val="24"/>
          <w:szCs w:val="24"/>
        </w:rPr>
      </w:pPr>
      <w:r>
        <w:rPr>
          <w:rFonts w:ascii="Arial" w:hAnsi="Arial" w:cs="Arial"/>
          <w:sz w:val="24"/>
          <w:szCs w:val="24"/>
        </w:rPr>
        <w:t xml:space="preserve">- </w:t>
      </w:r>
      <w:r w:rsidR="000E7BBF" w:rsidRPr="001257B3">
        <w:rPr>
          <w:rFonts w:ascii="Arial" w:hAnsi="Arial" w:cs="Arial"/>
          <w:sz w:val="24"/>
          <w:szCs w:val="24"/>
        </w:rPr>
        <w:t>информационной системы (подсистемы государственной информационной системы) досудебного обжалования;</w:t>
      </w:r>
    </w:p>
    <w:p w:rsidR="000E7BBF" w:rsidRPr="001257B3" w:rsidRDefault="005757AF" w:rsidP="000E7BBF">
      <w:pPr>
        <w:pStyle w:val="ConsPlusNormal"/>
        <w:ind w:firstLine="709"/>
        <w:jc w:val="both"/>
        <w:rPr>
          <w:rFonts w:ascii="Arial" w:hAnsi="Arial" w:cs="Arial"/>
          <w:szCs w:val="24"/>
        </w:rPr>
      </w:pPr>
      <w:r>
        <w:rPr>
          <w:rFonts w:ascii="Arial" w:hAnsi="Arial" w:cs="Arial"/>
          <w:szCs w:val="24"/>
        </w:rPr>
        <w:t xml:space="preserve">- </w:t>
      </w:r>
      <w:r w:rsidR="000E7BBF" w:rsidRPr="001257B3">
        <w:rPr>
          <w:rFonts w:ascii="Arial" w:hAnsi="Arial" w:cs="Arial"/>
          <w:szCs w:val="24"/>
        </w:rPr>
        <w:t>иных государственных и муниципальных информационных систем путем межведомственного информационного взаимодействия.</w:t>
      </w:r>
    </w:p>
    <w:p w:rsidR="000E7BBF" w:rsidRPr="001257B3" w:rsidRDefault="000E7BBF" w:rsidP="000E7BBF">
      <w:pPr>
        <w:ind w:firstLine="709"/>
        <w:jc w:val="both"/>
        <w:rPr>
          <w:rFonts w:cs="Arial"/>
          <w:sz w:val="24"/>
          <w:szCs w:val="24"/>
        </w:rPr>
      </w:pPr>
      <w:r w:rsidRPr="001257B3">
        <w:rPr>
          <w:rFonts w:cs="Arial"/>
          <w:sz w:val="24"/>
          <w:szCs w:val="24"/>
        </w:rPr>
        <w:t xml:space="preserve">1.5. Муниципальный контроль осуществляется администрацией </w:t>
      </w:r>
      <w:r w:rsidR="005757AF" w:rsidRPr="005757AF">
        <w:rPr>
          <w:rFonts w:cs="Arial"/>
          <w:sz w:val="24"/>
          <w:szCs w:val="24"/>
        </w:rPr>
        <w:t>муниципального образования «</w:t>
      </w:r>
      <w:r w:rsidR="00AB4973">
        <w:rPr>
          <w:rFonts w:cs="Arial"/>
          <w:sz w:val="24"/>
          <w:szCs w:val="24"/>
        </w:rPr>
        <w:t>Харазаргайское</w:t>
      </w:r>
      <w:r w:rsidR="005757AF" w:rsidRPr="005757AF">
        <w:rPr>
          <w:rFonts w:cs="Arial"/>
          <w:sz w:val="24"/>
          <w:szCs w:val="24"/>
        </w:rPr>
        <w:t xml:space="preserve">» </w:t>
      </w:r>
      <w:r w:rsidRPr="005757AF">
        <w:rPr>
          <w:rFonts w:cs="Arial"/>
          <w:sz w:val="24"/>
          <w:szCs w:val="24"/>
        </w:rPr>
        <w:t>(</w:t>
      </w:r>
      <w:r w:rsidRPr="001257B3">
        <w:rPr>
          <w:rFonts w:cs="Arial"/>
          <w:sz w:val="24"/>
          <w:szCs w:val="24"/>
        </w:rPr>
        <w:t>далее – Контрольный орган).</w:t>
      </w:r>
    </w:p>
    <w:p w:rsidR="005757AF" w:rsidRPr="005757AF" w:rsidRDefault="005757AF" w:rsidP="005757AF">
      <w:pPr>
        <w:pStyle w:val="ConsPlusNormal"/>
        <w:ind w:firstLine="709"/>
        <w:jc w:val="both"/>
        <w:rPr>
          <w:rFonts w:ascii="Arial" w:hAnsi="Arial" w:cs="Arial"/>
          <w:szCs w:val="24"/>
        </w:rPr>
      </w:pPr>
      <w:r w:rsidRPr="001257B3">
        <w:rPr>
          <w:rFonts w:ascii="Arial" w:hAnsi="Arial" w:cs="Arial"/>
          <w:szCs w:val="24"/>
        </w:rPr>
        <w:t>Контрольным органом в соответствии с частью 2 статьи 16 и частью 5 статьи 17 Федерально</w:t>
      </w:r>
      <w:r w:rsidR="00AB4973">
        <w:rPr>
          <w:rFonts w:ascii="Arial" w:hAnsi="Arial" w:cs="Arial"/>
          <w:szCs w:val="24"/>
        </w:rPr>
        <w:t>го закона от 31 июля 2020</w:t>
      </w:r>
      <w:r>
        <w:rPr>
          <w:rFonts w:ascii="Arial" w:hAnsi="Arial" w:cs="Arial"/>
          <w:szCs w:val="24"/>
        </w:rPr>
        <w:t>г. №</w:t>
      </w:r>
      <w:r w:rsidRPr="001257B3">
        <w:rPr>
          <w:rFonts w:ascii="Arial" w:hAnsi="Arial" w:cs="Arial"/>
          <w:szCs w:val="24"/>
        </w:rPr>
        <w:t>248-ФЗ «О государственном контроле (надзоре) и муниципальном контроле в Российской Федерации» (далее – Федеральный закон) ведется учет объектов контроля с использов</w:t>
      </w:r>
      <w:r>
        <w:rPr>
          <w:rFonts w:ascii="Arial" w:hAnsi="Arial" w:cs="Arial"/>
          <w:szCs w:val="24"/>
        </w:rPr>
        <w:t>анием информационной системы.</w:t>
      </w:r>
    </w:p>
    <w:p w:rsidR="000E7BBF" w:rsidRPr="001257B3" w:rsidRDefault="000E7BBF" w:rsidP="000E7BBF">
      <w:pPr>
        <w:pStyle w:val="a8"/>
        <w:widowControl/>
        <w:ind w:left="0" w:firstLine="709"/>
        <w:jc w:val="both"/>
        <w:rPr>
          <w:rFonts w:cs="Arial"/>
          <w:sz w:val="24"/>
          <w:szCs w:val="24"/>
        </w:rPr>
      </w:pPr>
      <w:r w:rsidRPr="001257B3">
        <w:rPr>
          <w:rFonts w:cs="Arial"/>
          <w:sz w:val="24"/>
          <w:szCs w:val="24"/>
        </w:rPr>
        <w:t xml:space="preserve">1.6. Руководство деятельностью по осуществлению муниципального </w:t>
      </w:r>
      <w:r w:rsidRPr="001257B3">
        <w:rPr>
          <w:rFonts w:cs="Arial"/>
          <w:sz w:val="24"/>
          <w:szCs w:val="24"/>
          <w:lang w:val="ru-RU"/>
        </w:rPr>
        <w:t xml:space="preserve"> </w:t>
      </w:r>
      <w:r w:rsidRPr="001257B3">
        <w:rPr>
          <w:rFonts w:cs="Arial"/>
          <w:sz w:val="24"/>
          <w:szCs w:val="24"/>
        </w:rPr>
        <w:t>контроля осуществляет глава</w:t>
      </w:r>
      <w:r w:rsidR="005757AF">
        <w:rPr>
          <w:rFonts w:cs="Arial"/>
          <w:sz w:val="24"/>
          <w:szCs w:val="24"/>
          <w:lang w:val="ru-RU"/>
        </w:rPr>
        <w:t xml:space="preserve"> </w:t>
      </w:r>
      <w:r w:rsidR="005757AF" w:rsidRPr="005757AF">
        <w:rPr>
          <w:rFonts w:cs="Arial"/>
          <w:sz w:val="24"/>
          <w:szCs w:val="24"/>
        </w:rPr>
        <w:t>муниципального образования «</w:t>
      </w:r>
      <w:r w:rsidR="00AB4973">
        <w:rPr>
          <w:rFonts w:cs="Arial"/>
          <w:sz w:val="24"/>
          <w:szCs w:val="24"/>
        </w:rPr>
        <w:t>Харазаргайское</w:t>
      </w:r>
      <w:r w:rsidR="005757AF" w:rsidRPr="005757AF">
        <w:rPr>
          <w:rFonts w:cs="Arial"/>
          <w:sz w:val="24"/>
          <w:szCs w:val="24"/>
        </w:rPr>
        <w:t>»</w:t>
      </w:r>
      <w:r w:rsidRPr="001257B3">
        <w:rPr>
          <w:rFonts w:cs="Arial"/>
          <w:i/>
          <w:sz w:val="24"/>
          <w:szCs w:val="24"/>
        </w:rPr>
        <w:t>.</w:t>
      </w:r>
    </w:p>
    <w:p w:rsidR="000E7BBF" w:rsidRPr="001257B3" w:rsidRDefault="000E7BBF" w:rsidP="000E7BBF">
      <w:pPr>
        <w:ind w:firstLine="709"/>
        <w:jc w:val="both"/>
        <w:rPr>
          <w:rFonts w:cs="Arial"/>
          <w:sz w:val="24"/>
          <w:szCs w:val="24"/>
        </w:rPr>
      </w:pPr>
      <w:r w:rsidRPr="001257B3">
        <w:rPr>
          <w:rFonts w:cs="Arial"/>
          <w:sz w:val="24"/>
          <w:szCs w:val="24"/>
        </w:rPr>
        <w:t>1.7. От имени Контрольного органа муниципальный контроль вправе осуществлять следующие должностные лица:</w:t>
      </w:r>
    </w:p>
    <w:p w:rsidR="00CD3A37" w:rsidRDefault="00AE76AA" w:rsidP="00CD3A37">
      <w:pPr>
        <w:ind w:firstLine="709"/>
        <w:jc w:val="both"/>
        <w:rPr>
          <w:rFonts w:cs="Arial"/>
          <w:sz w:val="24"/>
          <w:szCs w:val="24"/>
        </w:rPr>
      </w:pPr>
      <w:r w:rsidRPr="00CD3A37">
        <w:rPr>
          <w:rFonts w:cs="Arial"/>
          <w:sz w:val="24"/>
          <w:szCs w:val="24"/>
        </w:rPr>
        <w:t>1) руководитель Контрольного органа;</w:t>
      </w:r>
    </w:p>
    <w:p w:rsidR="000E7BBF" w:rsidRPr="001257B3" w:rsidRDefault="00CD3A37" w:rsidP="000E7BBF">
      <w:pPr>
        <w:ind w:firstLine="709"/>
        <w:jc w:val="both"/>
        <w:rPr>
          <w:rFonts w:cs="Arial"/>
          <w:sz w:val="24"/>
          <w:szCs w:val="24"/>
        </w:rPr>
      </w:pPr>
      <w:r>
        <w:rPr>
          <w:rFonts w:cs="Arial"/>
          <w:sz w:val="24"/>
          <w:szCs w:val="24"/>
        </w:rPr>
        <w:t>2</w:t>
      </w:r>
      <w:r w:rsidR="007E7AF4">
        <w:rPr>
          <w:rFonts w:cs="Arial"/>
          <w:sz w:val="24"/>
          <w:szCs w:val="24"/>
        </w:rPr>
        <w:t>)</w:t>
      </w:r>
      <w:r w:rsidR="000E7BBF" w:rsidRPr="001257B3">
        <w:rPr>
          <w:rFonts w:cs="Arial"/>
          <w:sz w:val="24"/>
          <w:szCs w:val="24"/>
        </w:rPr>
        <w:t xml:space="preserve">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0E7BBF" w:rsidRPr="001257B3" w:rsidRDefault="000E7BBF" w:rsidP="000E7BBF">
      <w:pPr>
        <w:widowControl/>
        <w:ind w:firstLine="709"/>
        <w:jc w:val="both"/>
        <w:rPr>
          <w:rFonts w:cs="Arial"/>
          <w:sz w:val="24"/>
          <w:szCs w:val="24"/>
        </w:rPr>
      </w:pPr>
      <w:r w:rsidRPr="001257B3">
        <w:rPr>
          <w:rFonts w:cs="Arial"/>
          <w:sz w:val="24"/>
          <w:szCs w:val="24"/>
        </w:rPr>
        <w:t xml:space="preserve">Перечень должностных лиц Контрольного органа, уполномоченных на осуществление муниципального контроля, установлен приложением </w:t>
      </w:r>
      <w:r w:rsidR="006852D7">
        <w:rPr>
          <w:rFonts w:cs="Arial"/>
          <w:sz w:val="24"/>
          <w:szCs w:val="24"/>
        </w:rPr>
        <w:t>№</w:t>
      </w:r>
      <w:r w:rsidRPr="001257B3">
        <w:rPr>
          <w:rFonts w:cs="Arial"/>
          <w:sz w:val="24"/>
          <w:szCs w:val="24"/>
        </w:rPr>
        <w:t xml:space="preserve">1 к настоящему Положению. </w:t>
      </w:r>
    </w:p>
    <w:p w:rsidR="000E7BBF" w:rsidRPr="001257B3" w:rsidRDefault="006852D7" w:rsidP="000E7BBF">
      <w:pPr>
        <w:ind w:firstLine="709"/>
        <w:jc w:val="both"/>
        <w:rPr>
          <w:rFonts w:cs="Arial"/>
          <w:sz w:val="24"/>
          <w:szCs w:val="24"/>
        </w:rPr>
      </w:pPr>
      <w:r>
        <w:rPr>
          <w:rFonts w:cs="Arial"/>
          <w:sz w:val="24"/>
          <w:szCs w:val="24"/>
        </w:rPr>
        <w:t>Должностным лицом</w:t>
      </w:r>
      <w:r w:rsidR="000E7BBF" w:rsidRPr="001257B3">
        <w:rPr>
          <w:rFonts w:cs="Arial"/>
          <w:i/>
          <w:sz w:val="24"/>
          <w:szCs w:val="24"/>
        </w:rPr>
        <w:t xml:space="preserve"> </w:t>
      </w:r>
      <w:r w:rsidR="000E7BBF" w:rsidRPr="001257B3">
        <w:rPr>
          <w:rFonts w:cs="Arial"/>
          <w:sz w:val="24"/>
          <w:szCs w:val="24"/>
        </w:rPr>
        <w:t>Контр</w:t>
      </w:r>
      <w:r>
        <w:rPr>
          <w:rFonts w:cs="Arial"/>
          <w:sz w:val="24"/>
          <w:szCs w:val="24"/>
        </w:rPr>
        <w:t xml:space="preserve">ольного органа, уполномоченным </w:t>
      </w:r>
      <w:r w:rsidR="000E7BBF" w:rsidRPr="001257B3">
        <w:rPr>
          <w:rFonts w:cs="Arial"/>
          <w:sz w:val="24"/>
          <w:szCs w:val="24"/>
        </w:rPr>
        <w:br/>
        <w:t>на принятие решения о проведении контрольного мероприятия, явля</w:t>
      </w:r>
      <w:r>
        <w:rPr>
          <w:rFonts w:cs="Arial"/>
          <w:sz w:val="24"/>
          <w:szCs w:val="24"/>
        </w:rPr>
        <w:t>е</w:t>
      </w:r>
      <w:r w:rsidR="000E7BBF" w:rsidRPr="001257B3">
        <w:rPr>
          <w:rFonts w:cs="Arial"/>
          <w:sz w:val="24"/>
          <w:szCs w:val="24"/>
        </w:rPr>
        <w:t xml:space="preserve">тся </w:t>
      </w:r>
      <w:r w:rsidRPr="006852D7">
        <w:rPr>
          <w:rFonts w:cs="Arial"/>
          <w:sz w:val="24"/>
          <w:szCs w:val="24"/>
        </w:rPr>
        <w:t>глава муниципального образования «</w:t>
      </w:r>
      <w:r w:rsidR="00AB4973">
        <w:rPr>
          <w:rFonts w:cs="Arial"/>
          <w:sz w:val="24"/>
          <w:szCs w:val="24"/>
        </w:rPr>
        <w:t>Харазаргайское</w:t>
      </w:r>
      <w:r w:rsidRPr="006852D7">
        <w:rPr>
          <w:rFonts w:cs="Arial"/>
          <w:sz w:val="24"/>
          <w:szCs w:val="24"/>
        </w:rPr>
        <w:t>»</w:t>
      </w:r>
      <w:r>
        <w:rPr>
          <w:rFonts w:cs="Arial"/>
          <w:i/>
          <w:sz w:val="24"/>
          <w:szCs w:val="24"/>
        </w:rPr>
        <w:t xml:space="preserve"> </w:t>
      </w:r>
      <w:r>
        <w:rPr>
          <w:rFonts w:cs="Arial"/>
          <w:sz w:val="24"/>
          <w:szCs w:val="24"/>
        </w:rPr>
        <w:t>(далее – уполномоченно</w:t>
      </w:r>
      <w:r w:rsidR="000E7BBF" w:rsidRPr="001257B3">
        <w:rPr>
          <w:rFonts w:cs="Arial"/>
          <w:sz w:val="24"/>
          <w:szCs w:val="24"/>
        </w:rPr>
        <w:t>е должностн</w:t>
      </w:r>
      <w:r>
        <w:rPr>
          <w:rFonts w:cs="Arial"/>
          <w:sz w:val="24"/>
          <w:szCs w:val="24"/>
        </w:rPr>
        <w:t>о</w:t>
      </w:r>
      <w:r w:rsidR="000E7BBF" w:rsidRPr="001257B3">
        <w:rPr>
          <w:rFonts w:cs="Arial"/>
          <w:sz w:val="24"/>
          <w:szCs w:val="24"/>
        </w:rPr>
        <w:t>е лиц</w:t>
      </w:r>
      <w:r>
        <w:rPr>
          <w:rFonts w:cs="Arial"/>
          <w:sz w:val="24"/>
          <w:szCs w:val="24"/>
        </w:rPr>
        <w:t xml:space="preserve">о </w:t>
      </w:r>
      <w:r w:rsidR="000E7BBF" w:rsidRPr="001257B3">
        <w:rPr>
          <w:rFonts w:cs="Arial"/>
          <w:sz w:val="24"/>
          <w:szCs w:val="24"/>
        </w:rPr>
        <w:t xml:space="preserve">Контрольного органа). </w:t>
      </w:r>
    </w:p>
    <w:p w:rsidR="000E7BBF" w:rsidRPr="001257B3" w:rsidRDefault="000E7BBF" w:rsidP="000E7BBF">
      <w:pPr>
        <w:ind w:firstLine="709"/>
        <w:jc w:val="both"/>
        <w:rPr>
          <w:rFonts w:cs="Arial"/>
          <w:sz w:val="24"/>
          <w:szCs w:val="24"/>
        </w:rPr>
      </w:pPr>
      <w:r w:rsidRPr="001257B3">
        <w:rPr>
          <w:rFonts w:cs="Arial"/>
          <w:sz w:val="24"/>
          <w:szCs w:val="24"/>
        </w:rPr>
        <w:t>1.8. Права и обязанности Инспектора:</w:t>
      </w:r>
    </w:p>
    <w:p w:rsidR="000E7BBF" w:rsidRPr="001257B3" w:rsidRDefault="000E7BBF" w:rsidP="000E7BBF">
      <w:pPr>
        <w:pStyle w:val="a8"/>
        <w:widowControl/>
        <w:tabs>
          <w:tab w:val="left" w:pos="1134"/>
        </w:tabs>
        <w:jc w:val="both"/>
        <w:rPr>
          <w:rFonts w:cs="Arial"/>
          <w:sz w:val="24"/>
          <w:szCs w:val="24"/>
          <w:lang w:val="ru-RU"/>
        </w:rPr>
      </w:pPr>
      <w:r w:rsidRPr="001257B3">
        <w:rPr>
          <w:rFonts w:cs="Arial"/>
          <w:sz w:val="24"/>
          <w:szCs w:val="24"/>
          <w:lang w:val="ru-RU"/>
        </w:rPr>
        <w:t>1.8.1.</w:t>
      </w:r>
      <w:r w:rsidRPr="001257B3">
        <w:rPr>
          <w:rFonts w:cs="Arial"/>
          <w:sz w:val="24"/>
          <w:szCs w:val="24"/>
        </w:rPr>
        <w:t xml:space="preserve"> Инспектор обязан:</w:t>
      </w:r>
    </w:p>
    <w:p w:rsidR="000E7BBF" w:rsidRPr="001257B3" w:rsidRDefault="000E7BBF" w:rsidP="000E7BBF">
      <w:pPr>
        <w:pStyle w:val="a8"/>
        <w:widowControl/>
        <w:tabs>
          <w:tab w:val="left" w:pos="1134"/>
        </w:tabs>
        <w:ind w:left="0"/>
        <w:jc w:val="both"/>
        <w:rPr>
          <w:rFonts w:cs="Arial"/>
          <w:sz w:val="24"/>
          <w:szCs w:val="24"/>
          <w:lang w:val="ru-RU"/>
        </w:rPr>
      </w:pPr>
      <w:r w:rsidRPr="001257B3">
        <w:rPr>
          <w:rFonts w:cs="Arial"/>
          <w:sz w:val="24"/>
          <w:szCs w:val="24"/>
          <w:lang w:val="ru-RU"/>
        </w:rPr>
        <w:t xml:space="preserve">          </w:t>
      </w:r>
      <w:r w:rsidRPr="001257B3">
        <w:rPr>
          <w:rFonts w:cs="Arial"/>
          <w:sz w:val="24"/>
          <w:szCs w:val="24"/>
        </w:rPr>
        <w:t>1) соблюдать законодательство Российской Федерации, права и законные интересы контролируемых лиц;</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lastRenderedPageBreak/>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w:t>
      </w:r>
      <w:r w:rsidR="006852D7">
        <w:rPr>
          <w:rFonts w:cs="Arial"/>
          <w:sz w:val="24"/>
          <w:szCs w:val="24"/>
        </w:rPr>
        <w:t xml:space="preserve">защите прав предпринимателей в </w:t>
      </w:r>
      <w:r w:rsidR="006852D7">
        <w:rPr>
          <w:rFonts w:cs="Arial"/>
          <w:sz w:val="24"/>
          <w:szCs w:val="24"/>
          <w:lang w:val="ru-RU"/>
        </w:rPr>
        <w:t>Иркутской</w:t>
      </w:r>
      <w:r w:rsidRPr="001257B3">
        <w:rPr>
          <w:rFonts w:cs="Arial"/>
          <w:sz w:val="24"/>
          <w:szCs w:val="24"/>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w:t>
      </w:r>
      <w:r w:rsidRPr="001257B3">
        <w:rPr>
          <w:rFonts w:cs="Arial"/>
          <w:sz w:val="24"/>
          <w:szCs w:val="24"/>
          <w:lang w:val="ru-RU"/>
        </w:rPr>
        <w:t>Федеральным з</w:t>
      </w:r>
      <w:r w:rsidRPr="001257B3">
        <w:rPr>
          <w:rFonts w:cs="Arial"/>
          <w:sz w:val="24"/>
          <w:szCs w:val="24"/>
        </w:rPr>
        <w:t>а</w:t>
      </w:r>
      <w:r w:rsidRPr="001257B3">
        <w:rPr>
          <w:rFonts w:cs="Arial"/>
          <w:sz w:val="24"/>
          <w:szCs w:val="24"/>
          <w:lang w:val="ru-RU"/>
        </w:rPr>
        <w:t>коном</w:t>
      </w:r>
      <w:r w:rsidRPr="001257B3">
        <w:rPr>
          <w:rFonts w:cs="Arial"/>
          <w:sz w:val="24"/>
          <w:szCs w:val="24"/>
        </w:rPr>
        <w:t xml:space="preserve"> и пунктом 3.3 настоящего Положения, осуществлять консультирование;</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r w:rsidRPr="001257B3">
        <w:rPr>
          <w:rFonts w:cs="Arial"/>
          <w:sz w:val="24"/>
          <w:szCs w:val="24"/>
          <w:lang w:val="ru-RU"/>
        </w:rPr>
        <w:t>Федеральным з</w:t>
      </w:r>
      <w:r w:rsidRPr="001257B3">
        <w:rPr>
          <w:rFonts w:cs="Arial"/>
          <w:sz w:val="24"/>
          <w:szCs w:val="24"/>
        </w:rPr>
        <w:t>аконом;</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 xml:space="preserve">12) не требовать от контролируемых лиц документы и иные сведения, представление которых не предусмотрено законодательством Российской </w:t>
      </w:r>
      <w:r w:rsidRPr="001257B3">
        <w:rPr>
          <w:rFonts w:cs="Arial"/>
          <w:sz w:val="24"/>
          <w:szCs w:val="24"/>
        </w:rPr>
        <w:lastRenderedPageBreak/>
        <w:t>Федерации либо которые находятся в распоряжении государственных органов и органов местного самоуправления.</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lang w:val="ru-RU"/>
        </w:rPr>
        <w:t xml:space="preserve">1.8.2. </w:t>
      </w:r>
      <w:r w:rsidRPr="001257B3">
        <w:rPr>
          <w:rFonts w:cs="Arial"/>
          <w:sz w:val="24"/>
          <w:szCs w:val="24"/>
        </w:rPr>
        <w:t>Инспектор при проведении контрольного мероприятия в пределах своих полномочий и в объеме проводимых контрольных действий имеет право:</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E7BBF" w:rsidRPr="001257B3" w:rsidRDefault="000E7BBF" w:rsidP="000E7BBF">
      <w:pPr>
        <w:pStyle w:val="a8"/>
        <w:widowControl/>
        <w:tabs>
          <w:tab w:val="left" w:pos="1134"/>
        </w:tabs>
        <w:ind w:left="0" w:firstLine="851"/>
        <w:jc w:val="both"/>
        <w:rPr>
          <w:rFonts w:cs="Arial"/>
          <w:sz w:val="24"/>
          <w:szCs w:val="24"/>
        </w:rPr>
      </w:pPr>
      <w:r w:rsidRPr="001257B3">
        <w:rPr>
          <w:rFonts w:cs="Arial"/>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E7BBF" w:rsidRPr="006852D7"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7) обращаться в соответствии с Федеральным з</w:t>
      </w:r>
      <w:r w:rsidR="006852D7">
        <w:rPr>
          <w:rFonts w:cs="Arial"/>
          <w:sz w:val="24"/>
          <w:szCs w:val="24"/>
        </w:rPr>
        <w:t>аконом от 7 февраля 2011 года №</w:t>
      </w:r>
      <w:r w:rsidRPr="001257B3">
        <w:rPr>
          <w:rFonts w:cs="Arial"/>
          <w:sz w:val="24"/>
          <w:szCs w:val="24"/>
        </w:rPr>
        <w:t>3-ФЗ «О полиции» за содействием к органам полиции в случаях, если инспектору оказывается противо</w:t>
      </w:r>
      <w:r w:rsidR="006852D7">
        <w:rPr>
          <w:rFonts w:cs="Arial"/>
          <w:sz w:val="24"/>
          <w:szCs w:val="24"/>
        </w:rPr>
        <w:t>действие или угрожает опасность</w:t>
      </w:r>
      <w:r w:rsidR="006852D7">
        <w:rPr>
          <w:rFonts w:cs="Arial"/>
          <w:sz w:val="24"/>
          <w:szCs w:val="24"/>
          <w:lang w:val="ru-RU"/>
        </w:rPr>
        <w:t>.</w:t>
      </w:r>
    </w:p>
    <w:p w:rsidR="000E7BBF" w:rsidRPr="001257B3" w:rsidRDefault="000E7BBF" w:rsidP="000E7BBF">
      <w:pPr>
        <w:autoSpaceDE w:val="0"/>
        <w:autoSpaceDN w:val="0"/>
        <w:adjustRightInd w:val="0"/>
        <w:ind w:firstLine="709"/>
        <w:jc w:val="both"/>
        <w:rPr>
          <w:rFonts w:cs="Arial"/>
          <w:sz w:val="24"/>
          <w:szCs w:val="24"/>
        </w:rPr>
      </w:pPr>
      <w:r w:rsidRPr="001257B3">
        <w:rPr>
          <w:rFonts w:cs="Arial"/>
          <w:sz w:val="24"/>
          <w:szCs w:val="24"/>
        </w:rPr>
        <w:t>1.9.  Контрольный орган вправе обратиться в суд с заявлениями:</w:t>
      </w:r>
    </w:p>
    <w:p w:rsidR="000E7BBF" w:rsidRPr="001257B3" w:rsidRDefault="000E7BBF" w:rsidP="000E7BBF">
      <w:pPr>
        <w:autoSpaceDE w:val="0"/>
        <w:autoSpaceDN w:val="0"/>
        <w:adjustRightInd w:val="0"/>
        <w:ind w:firstLine="709"/>
        <w:jc w:val="both"/>
        <w:rPr>
          <w:rFonts w:cs="Arial"/>
          <w:sz w:val="24"/>
          <w:szCs w:val="24"/>
        </w:rPr>
      </w:pPr>
      <w:r w:rsidRPr="001257B3">
        <w:rPr>
          <w:rFonts w:cs="Arial"/>
          <w:bCs/>
          <w:sz w:val="24"/>
          <w:szCs w:val="24"/>
        </w:rPr>
        <w:t>1) о признании недействительным решения, принятого общим собранием собственников помещений в многоквартирном доме либо общим собранием членов тов</w:t>
      </w:r>
      <w:r w:rsidR="00AB4973">
        <w:rPr>
          <w:rFonts w:cs="Arial"/>
          <w:bCs/>
          <w:sz w:val="24"/>
          <w:szCs w:val="24"/>
        </w:rPr>
        <w:t xml:space="preserve">арищества собственников жилья, </w:t>
      </w:r>
      <w:r w:rsidRPr="001257B3">
        <w:rPr>
          <w:rFonts w:cs="Arial"/>
          <w:bCs/>
          <w:sz w:val="24"/>
          <w:szCs w:val="24"/>
        </w:rPr>
        <w:t>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0E7BBF" w:rsidRPr="001257B3" w:rsidRDefault="000E7BBF" w:rsidP="000E7BBF">
      <w:pPr>
        <w:autoSpaceDE w:val="0"/>
        <w:autoSpaceDN w:val="0"/>
        <w:adjustRightInd w:val="0"/>
        <w:ind w:firstLine="709"/>
        <w:jc w:val="both"/>
        <w:rPr>
          <w:rFonts w:cs="Arial"/>
          <w:sz w:val="24"/>
          <w:szCs w:val="24"/>
        </w:rPr>
      </w:pPr>
      <w:r w:rsidRPr="001257B3">
        <w:rPr>
          <w:rFonts w:cs="Arial"/>
          <w:bCs/>
          <w:sz w:val="24"/>
          <w:szCs w:val="24"/>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0E7BBF" w:rsidRPr="001257B3" w:rsidRDefault="000E7BBF" w:rsidP="000E7BBF">
      <w:pPr>
        <w:autoSpaceDE w:val="0"/>
        <w:autoSpaceDN w:val="0"/>
        <w:adjustRightInd w:val="0"/>
        <w:ind w:firstLine="709"/>
        <w:jc w:val="both"/>
        <w:rPr>
          <w:rFonts w:cs="Arial"/>
          <w:sz w:val="24"/>
          <w:szCs w:val="24"/>
        </w:rPr>
      </w:pPr>
      <w:r w:rsidRPr="001257B3">
        <w:rPr>
          <w:rFonts w:cs="Arial"/>
          <w:bCs/>
          <w:sz w:val="24"/>
          <w:szCs w:val="24"/>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w:t>
      </w:r>
      <w:r w:rsidRPr="001257B3">
        <w:rPr>
          <w:rFonts w:cs="Arial"/>
          <w:bCs/>
          <w:sz w:val="24"/>
          <w:szCs w:val="24"/>
        </w:rPr>
        <w:lastRenderedPageBreak/>
        <w:t>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0E7BBF" w:rsidRPr="001257B3" w:rsidRDefault="000E7BBF" w:rsidP="000E7BBF">
      <w:pPr>
        <w:autoSpaceDE w:val="0"/>
        <w:autoSpaceDN w:val="0"/>
        <w:adjustRightInd w:val="0"/>
        <w:ind w:firstLine="709"/>
        <w:jc w:val="both"/>
        <w:rPr>
          <w:rFonts w:cs="Arial"/>
          <w:sz w:val="24"/>
          <w:szCs w:val="24"/>
        </w:rPr>
      </w:pPr>
      <w:r w:rsidRPr="001257B3">
        <w:rPr>
          <w:rFonts w:cs="Arial"/>
          <w:bCs/>
          <w:sz w:val="24"/>
          <w:szCs w:val="24"/>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0E7BBF" w:rsidRPr="001257B3" w:rsidRDefault="000E7BBF" w:rsidP="000E7BBF">
      <w:pPr>
        <w:autoSpaceDE w:val="0"/>
        <w:autoSpaceDN w:val="0"/>
        <w:adjustRightInd w:val="0"/>
        <w:ind w:firstLine="709"/>
        <w:jc w:val="both"/>
        <w:rPr>
          <w:rFonts w:cs="Arial"/>
          <w:sz w:val="24"/>
          <w:szCs w:val="24"/>
        </w:rPr>
      </w:pPr>
      <w:r w:rsidRPr="001257B3">
        <w:rPr>
          <w:rFonts w:cs="Arial"/>
          <w:bCs/>
          <w:sz w:val="24"/>
          <w:szCs w:val="24"/>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0E7BBF" w:rsidRPr="001257B3" w:rsidRDefault="000E7BBF" w:rsidP="000E7BBF">
      <w:pPr>
        <w:autoSpaceDE w:val="0"/>
        <w:autoSpaceDN w:val="0"/>
        <w:adjustRightInd w:val="0"/>
        <w:ind w:firstLine="709"/>
        <w:jc w:val="both"/>
        <w:rPr>
          <w:rFonts w:cs="Arial"/>
          <w:bCs/>
          <w:sz w:val="24"/>
          <w:szCs w:val="24"/>
        </w:rPr>
      </w:pPr>
      <w:r w:rsidRPr="001257B3">
        <w:rPr>
          <w:rFonts w:cs="Arial"/>
          <w:bCs/>
          <w:sz w:val="24"/>
          <w:szCs w:val="24"/>
        </w:rPr>
        <w:t>6) о понуждении к исполнению предписания.</w:t>
      </w:r>
    </w:p>
    <w:p w:rsidR="000E7BBF" w:rsidRPr="001257B3" w:rsidRDefault="000E7BBF" w:rsidP="000E7BBF">
      <w:pPr>
        <w:autoSpaceDE w:val="0"/>
        <w:autoSpaceDN w:val="0"/>
        <w:adjustRightInd w:val="0"/>
        <w:ind w:firstLine="709"/>
        <w:jc w:val="both"/>
        <w:rPr>
          <w:rFonts w:cs="Arial"/>
          <w:sz w:val="24"/>
          <w:szCs w:val="24"/>
        </w:rPr>
      </w:pPr>
      <w:r w:rsidRPr="001257B3">
        <w:rPr>
          <w:rFonts w:cs="Arial"/>
          <w:bCs/>
          <w:sz w:val="24"/>
          <w:szCs w:val="24"/>
        </w:rPr>
        <w:t xml:space="preserve">1.10. </w:t>
      </w:r>
      <w:r w:rsidRPr="001257B3">
        <w:rPr>
          <w:rFonts w:cs="Arial"/>
          <w:sz w:val="24"/>
          <w:szCs w:val="24"/>
        </w:rPr>
        <w:t xml:space="preserve">К отношениям, связанным с осуществлением муниципального </w:t>
      </w:r>
      <w:r w:rsidR="00AB4973" w:rsidRPr="001257B3">
        <w:rPr>
          <w:rFonts w:cs="Arial"/>
          <w:sz w:val="24"/>
          <w:szCs w:val="24"/>
        </w:rPr>
        <w:t>контроля применяются</w:t>
      </w:r>
      <w:r w:rsidRPr="001257B3">
        <w:rPr>
          <w:rFonts w:cs="Arial"/>
          <w:sz w:val="24"/>
          <w:szCs w:val="24"/>
        </w:rPr>
        <w:t xml:space="preserve"> положения Федерального закона.       </w:t>
      </w:r>
    </w:p>
    <w:p w:rsidR="000E7BBF" w:rsidRPr="001257B3" w:rsidRDefault="000E7BBF" w:rsidP="00D51060">
      <w:pPr>
        <w:pStyle w:val="HTML"/>
        <w:ind w:firstLine="709"/>
        <w:jc w:val="both"/>
        <w:rPr>
          <w:rFonts w:ascii="Arial" w:hAnsi="Arial" w:cs="Arial"/>
          <w:sz w:val="24"/>
          <w:szCs w:val="24"/>
        </w:rPr>
      </w:pPr>
      <w:r w:rsidRPr="001257B3">
        <w:rPr>
          <w:rFonts w:ascii="Arial" w:hAnsi="Arial" w:cs="Arial"/>
          <w:sz w:val="24"/>
          <w:szCs w:val="24"/>
        </w:rPr>
        <w:t>1.11.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r w:rsidR="0009400F">
        <w:rPr>
          <w:rFonts w:ascii="Arial" w:hAnsi="Arial" w:cs="Arial"/>
          <w:sz w:val="24"/>
          <w:szCs w:val="24"/>
        </w:rPr>
        <w:t xml:space="preserve"> </w:t>
      </w:r>
      <w:r w:rsidRPr="001257B3">
        <w:rPr>
          <w:rFonts w:ascii="Arial" w:hAnsi="Arial" w:cs="Arial"/>
          <w:sz w:val="24"/>
          <w:szCs w:val="24"/>
        </w:rPr>
        <w:t>и (или) через региональный портал государственных и муниципальных услуг.</w:t>
      </w:r>
    </w:p>
    <w:p w:rsidR="000E7BBF" w:rsidRPr="001257B3" w:rsidRDefault="000E7BBF" w:rsidP="000E7BBF">
      <w:pPr>
        <w:pStyle w:val="ConsPlusNormal"/>
        <w:ind w:firstLine="709"/>
        <w:jc w:val="both"/>
        <w:rPr>
          <w:rFonts w:ascii="Arial" w:hAnsi="Arial" w:cs="Arial"/>
          <w:szCs w:val="24"/>
        </w:rPr>
      </w:pPr>
    </w:p>
    <w:p w:rsidR="000E7BBF" w:rsidRPr="00AE76AA" w:rsidRDefault="000E7BBF" w:rsidP="00D31D1C">
      <w:pPr>
        <w:pStyle w:val="ConsPlusTitle"/>
        <w:ind w:left="1543"/>
        <w:outlineLvl w:val="1"/>
        <w:rPr>
          <w:rFonts w:ascii="Arial" w:hAnsi="Arial" w:cs="Arial"/>
          <w:b w:val="0"/>
          <w:szCs w:val="24"/>
        </w:rPr>
      </w:pPr>
      <w:r w:rsidRPr="00AE76AA">
        <w:rPr>
          <w:rFonts w:ascii="Arial" w:hAnsi="Arial" w:cs="Arial"/>
          <w:b w:val="0"/>
          <w:szCs w:val="24"/>
        </w:rPr>
        <w:t>2. Категории риска причинения вреда (ущерба)</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2.1.</w:t>
      </w:r>
      <w:r w:rsidRPr="001257B3">
        <w:rPr>
          <w:rFonts w:cs="Arial"/>
          <w:sz w:val="24"/>
          <w:szCs w:val="24"/>
          <w:lang w:val="ru-RU"/>
        </w:rPr>
        <w:t xml:space="preserve"> </w:t>
      </w:r>
      <w:r w:rsidRPr="001257B3">
        <w:rPr>
          <w:rFonts w:cs="Arial"/>
          <w:sz w:val="24"/>
          <w:szCs w:val="24"/>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0E7BBF" w:rsidRPr="006D5168"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0E7BBF" w:rsidRPr="001257B3" w:rsidRDefault="006D5168" w:rsidP="000E7BBF">
      <w:pPr>
        <w:autoSpaceDE w:val="0"/>
        <w:autoSpaceDN w:val="0"/>
        <w:adjustRightInd w:val="0"/>
        <w:ind w:firstLine="709"/>
        <w:jc w:val="both"/>
        <w:rPr>
          <w:rFonts w:cs="Arial"/>
          <w:sz w:val="24"/>
          <w:szCs w:val="24"/>
        </w:rPr>
      </w:pPr>
      <w:r>
        <w:rPr>
          <w:rFonts w:cs="Arial"/>
          <w:sz w:val="24"/>
          <w:szCs w:val="24"/>
        </w:rPr>
        <w:t xml:space="preserve">- </w:t>
      </w:r>
      <w:r w:rsidR="000E7BBF" w:rsidRPr="001257B3">
        <w:rPr>
          <w:rFonts w:cs="Arial"/>
          <w:sz w:val="24"/>
          <w:szCs w:val="24"/>
        </w:rPr>
        <w:t>высокий риск;</w:t>
      </w:r>
    </w:p>
    <w:p w:rsidR="000E7BBF" w:rsidRPr="001257B3" w:rsidRDefault="006D5168" w:rsidP="000E7BBF">
      <w:pPr>
        <w:autoSpaceDE w:val="0"/>
        <w:autoSpaceDN w:val="0"/>
        <w:adjustRightInd w:val="0"/>
        <w:ind w:firstLine="709"/>
        <w:jc w:val="both"/>
        <w:rPr>
          <w:rFonts w:cs="Arial"/>
          <w:sz w:val="24"/>
          <w:szCs w:val="24"/>
        </w:rPr>
      </w:pPr>
      <w:r>
        <w:rPr>
          <w:rFonts w:cs="Arial"/>
          <w:sz w:val="24"/>
          <w:szCs w:val="24"/>
        </w:rPr>
        <w:t xml:space="preserve">- </w:t>
      </w:r>
      <w:r w:rsidR="000E7BBF" w:rsidRPr="001257B3">
        <w:rPr>
          <w:rFonts w:cs="Arial"/>
          <w:sz w:val="24"/>
          <w:szCs w:val="24"/>
        </w:rPr>
        <w:t>средний риск;</w:t>
      </w:r>
    </w:p>
    <w:p w:rsidR="000E7BBF" w:rsidRPr="001257B3" w:rsidRDefault="006D5168" w:rsidP="000E7BBF">
      <w:pPr>
        <w:autoSpaceDE w:val="0"/>
        <w:autoSpaceDN w:val="0"/>
        <w:adjustRightInd w:val="0"/>
        <w:ind w:firstLine="709"/>
        <w:jc w:val="both"/>
        <w:rPr>
          <w:rFonts w:cs="Arial"/>
          <w:sz w:val="24"/>
          <w:szCs w:val="24"/>
        </w:rPr>
      </w:pPr>
      <w:r>
        <w:rPr>
          <w:rFonts w:cs="Arial"/>
          <w:sz w:val="24"/>
          <w:szCs w:val="24"/>
        </w:rPr>
        <w:t xml:space="preserve">- </w:t>
      </w:r>
      <w:r w:rsidR="000E7BBF" w:rsidRPr="001257B3">
        <w:rPr>
          <w:rFonts w:cs="Arial"/>
          <w:sz w:val="24"/>
          <w:szCs w:val="24"/>
        </w:rPr>
        <w:t>умеренный риск;</w:t>
      </w:r>
    </w:p>
    <w:p w:rsidR="000E7BBF" w:rsidRPr="001257B3" w:rsidRDefault="006D5168" w:rsidP="000E7BBF">
      <w:pPr>
        <w:autoSpaceDE w:val="0"/>
        <w:autoSpaceDN w:val="0"/>
        <w:adjustRightInd w:val="0"/>
        <w:ind w:firstLine="709"/>
        <w:jc w:val="both"/>
        <w:rPr>
          <w:rFonts w:cs="Arial"/>
          <w:sz w:val="24"/>
          <w:szCs w:val="24"/>
        </w:rPr>
      </w:pPr>
      <w:r>
        <w:rPr>
          <w:rFonts w:cs="Arial"/>
          <w:sz w:val="24"/>
          <w:szCs w:val="24"/>
        </w:rPr>
        <w:t xml:space="preserve">- </w:t>
      </w:r>
      <w:r w:rsidR="000E7BBF" w:rsidRPr="001257B3">
        <w:rPr>
          <w:rFonts w:cs="Arial"/>
          <w:sz w:val="24"/>
          <w:szCs w:val="24"/>
        </w:rPr>
        <w:t>низкий риск.</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lastRenderedPageBreak/>
        <w:t xml:space="preserve">2.3. Критерии отнесения объектов контроля к категориям риска </w:t>
      </w:r>
      <w:r w:rsidRPr="001257B3">
        <w:rPr>
          <w:rFonts w:cs="Arial"/>
          <w:sz w:val="24"/>
          <w:szCs w:val="24"/>
          <w:lang w:val="ru-RU"/>
        </w:rPr>
        <w:t xml:space="preserve">                </w:t>
      </w:r>
      <w:r w:rsidRPr="001257B3">
        <w:rPr>
          <w:rFonts w:cs="Arial"/>
          <w:sz w:val="24"/>
          <w:szCs w:val="24"/>
        </w:rPr>
        <w:t>в рамках осуществления муниципального контроля</w:t>
      </w:r>
      <w:r w:rsidRPr="001257B3">
        <w:rPr>
          <w:rFonts w:cs="Arial"/>
          <w:sz w:val="24"/>
          <w:szCs w:val="24"/>
          <w:lang w:val="ru-RU"/>
        </w:rPr>
        <w:t xml:space="preserve"> установлены приложением</w:t>
      </w:r>
      <w:r w:rsidRPr="001257B3">
        <w:rPr>
          <w:rFonts w:cs="Arial"/>
          <w:sz w:val="24"/>
          <w:szCs w:val="24"/>
        </w:rPr>
        <w:t xml:space="preserve"> </w:t>
      </w:r>
      <w:r w:rsidR="006D5168">
        <w:rPr>
          <w:rFonts w:cs="Arial"/>
          <w:sz w:val="24"/>
          <w:szCs w:val="24"/>
          <w:lang w:val="ru-RU"/>
        </w:rPr>
        <w:t>№</w:t>
      </w:r>
      <w:r w:rsidRPr="001257B3">
        <w:rPr>
          <w:rFonts w:cs="Arial"/>
          <w:sz w:val="24"/>
          <w:szCs w:val="24"/>
        </w:rPr>
        <w:t>2 к настоящему Положению.</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 xml:space="preserve">2.5. Перечень индикаторов риска нарушения обязательных требований, проверяемых в рамках осуществления муниципального контроля </w:t>
      </w:r>
      <w:r w:rsidRPr="001257B3">
        <w:rPr>
          <w:rFonts w:cs="Arial"/>
          <w:sz w:val="24"/>
          <w:szCs w:val="24"/>
          <w:lang w:val="ru-RU"/>
        </w:rPr>
        <w:t>установлен приложением</w:t>
      </w:r>
      <w:r w:rsidRPr="001257B3">
        <w:rPr>
          <w:rFonts w:cs="Arial"/>
          <w:sz w:val="24"/>
          <w:szCs w:val="24"/>
        </w:rPr>
        <w:t xml:space="preserve"> </w:t>
      </w:r>
      <w:r w:rsidR="006D5168">
        <w:rPr>
          <w:rFonts w:cs="Arial"/>
          <w:sz w:val="24"/>
          <w:szCs w:val="24"/>
          <w:lang w:val="ru-RU"/>
        </w:rPr>
        <w:t>№</w:t>
      </w:r>
      <w:r w:rsidRPr="001257B3">
        <w:rPr>
          <w:rFonts w:cs="Arial"/>
          <w:sz w:val="24"/>
          <w:szCs w:val="24"/>
        </w:rPr>
        <w:t xml:space="preserve">3 к настоящему Положению. </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2.6. В случае если объект контроля не отнесен к определенной категории риска, он считается отнесенным к категории низкого риска.</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0E7BBF" w:rsidRPr="001257B3" w:rsidRDefault="000E7BBF" w:rsidP="000E7BBF">
      <w:pPr>
        <w:pStyle w:val="a8"/>
        <w:widowControl/>
        <w:tabs>
          <w:tab w:val="left" w:pos="1134"/>
        </w:tabs>
        <w:ind w:left="0" w:firstLine="709"/>
        <w:jc w:val="both"/>
        <w:rPr>
          <w:rFonts w:cs="Arial"/>
          <w:sz w:val="24"/>
          <w:szCs w:val="24"/>
        </w:rPr>
      </w:pPr>
    </w:p>
    <w:p w:rsidR="000E7BBF" w:rsidRPr="00AE76AA" w:rsidRDefault="000E7BBF" w:rsidP="00D31D1C">
      <w:pPr>
        <w:widowControl/>
        <w:tabs>
          <w:tab w:val="left" w:pos="1134"/>
        </w:tabs>
        <w:jc w:val="center"/>
        <w:rPr>
          <w:rFonts w:cs="Arial"/>
          <w:color w:val="auto"/>
          <w:sz w:val="24"/>
          <w:szCs w:val="24"/>
        </w:rPr>
      </w:pPr>
      <w:r w:rsidRPr="00AE76AA">
        <w:rPr>
          <w:rFonts w:cs="Arial"/>
          <w:color w:val="auto"/>
          <w:sz w:val="24"/>
          <w:szCs w:val="24"/>
        </w:rPr>
        <w:t>3. Виды профилактических мероприятий, которые проводятся при осущест</w:t>
      </w:r>
      <w:r w:rsidR="00D31D1C" w:rsidRPr="00AE76AA">
        <w:rPr>
          <w:rFonts w:cs="Arial"/>
          <w:color w:val="auto"/>
          <w:sz w:val="24"/>
          <w:szCs w:val="24"/>
        </w:rPr>
        <w:t xml:space="preserve">влении муниципального контроля </w:t>
      </w:r>
    </w:p>
    <w:p w:rsidR="000E7BBF" w:rsidRPr="001257B3" w:rsidRDefault="000E7BBF" w:rsidP="000E7BBF">
      <w:pPr>
        <w:autoSpaceDE w:val="0"/>
        <w:autoSpaceDN w:val="0"/>
        <w:adjustRightInd w:val="0"/>
        <w:ind w:firstLine="540"/>
        <w:jc w:val="both"/>
        <w:rPr>
          <w:rFonts w:cs="Arial"/>
          <w:sz w:val="24"/>
          <w:szCs w:val="24"/>
        </w:rPr>
      </w:pPr>
      <w:r w:rsidRPr="001257B3">
        <w:rPr>
          <w:rFonts w:cs="Arial"/>
          <w:sz w:val="24"/>
          <w:szCs w:val="24"/>
        </w:rPr>
        <w:t>При осуществлении муниципального контроля Контрольный орган проводит следующие виды профилактических мероприятий: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1) информирование;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2) обобщение правоприменительной практики;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 объявление предостережения;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 консультирование;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 профилактический визит.</w:t>
      </w:r>
    </w:p>
    <w:p w:rsidR="000E7BBF" w:rsidRPr="001257B3" w:rsidRDefault="000E7BBF" w:rsidP="000E7BBF">
      <w:pPr>
        <w:pStyle w:val="ConsPlusNormal"/>
        <w:ind w:firstLine="709"/>
        <w:jc w:val="both"/>
        <w:rPr>
          <w:rFonts w:ascii="Arial" w:hAnsi="Arial" w:cs="Arial"/>
          <w:szCs w:val="24"/>
        </w:rPr>
      </w:pPr>
    </w:p>
    <w:p w:rsidR="000E7BBF" w:rsidRPr="00D31D1C" w:rsidRDefault="000E7BBF" w:rsidP="00D31D1C">
      <w:pPr>
        <w:pStyle w:val="ConsPlusNormal"/>
        <w:ind w:firstLine="0"/>
        <w:jc w:val="center"/>
        <w:rPr>
          <w:rFonts w:ascii="Arial" w:hAnsi="Arial" w:cs="Arial"/>
          <w:szCs w:val="24"/>
        </w:rPr>
      </w:pPr>
      <w:r w:rsidRPr="001257B3">
        <w:rPr>
          <w:rFonts w:ascii="Arial" w:hAnsi="Arial" w:cs="Arial"/>
          <w:szCs w:val="24"/>
        </w:rPr>
        <w:t>3.1. Информирование контролируемых и иных заинтересованных лиц по вопросам соблюдения обязательных требований и обобщен</w:t>
      </w:r>
      <w:r w:rsidR="00D31D1C">
        <w:rPr>
          <w:rFonts w:ascii="Arial" w:hAnsi="Arial" w:cs="Arial"/>
          <w:szCs w:val="24"/>
        </w:rPr>
        <w:t>ие правоприменительной практики</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w:t>
      </w:r>
      <w:r w:rsidRPr="001257B3">
        <w:rPr>
          <w:rFonts w:cs="Arial"/>
          <w:sz w:val="24"/>
          <w:szCs w:val="24"/>
          <w:lang w:val="ru-RU"/>
        </w:rPr>
        <w:t>, определенных частью 3 статьи 46 Федерального закона,</w:t>
      </w:r>
      <w:r w:rsidR="00D31D1C">
        <w:rPr>
          <w:rFonts w:cs="Arial"/>
          <w:sz w:val="24"/>
          <w:szCs w:val="24"/>
        </w:rPr>
        <w:t xml:space="preserve"> на своем </w:t>
      </w:r>
      <w:r w:rsidRPr="001257B3">
        <w:rPr>
          <w:rFonts w:cs="Arial"/>
          <w:sz w:val="24"/>
          <w:szCs w:val="24"/>
        </w:rPr>
        <w:t xml:space="preserve">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3.1.2. Обобщение правоприменительной практики организации и проведения муниципального контроля осуществляется ежегодно.</w:t>
      </w:r>
    </w:p>
    <w:p w:rsidR="000E7BBF" w:rsidRPr="001257B3" w:rsidRDefault="000E7BBF" w:rsidP="000E7BBF">
      <w:pPr>
        <w:widowControl/>
        <w:ind w:firstLine="709"/>
        <w:jc w:val="both"/>
        <w:rPr>
          <w:rFonts w:cs="Arial"/>
          <w:sz w:val="24"/>
          <w:szCs w:val="24"/>
        </w:rPr>
      </w:pPr>
      <w:r w:rsidRPr="001257B3">
        <w:rPr>
          <w:rFonts w:cs="Arial"/>
          <w:sz w:val="24"/>
          <w:szCs w:val="24"/>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0E7BBF" w:rsidRPr="001257B3" w:rsidRDefault="000E7BBF" w:rsidP="000E7BBF">
      <w:pPr>
        <w:widowControl/>
        <w:ind w:firstLine="709"/>
        <w:jc w:val="both"/>
        <w:rPr>
          <w:rFonts w:cs="Arial"/>
          <w:color w:val="FF0000"/>
          <w:sz w:val="24"/>
          <w:szCs w:val="24"/>
        </w:rPr>
      </w:pPr>
      <w:r w:rsidRPr="001257B3">
        <w:rPr>
          <w:rFonts w:cs="Arial"/>
          <w:sz w:val="24"/>
          <w:szCs w:val="24"/>
        </w:rPr>
        <w:t xml:space="preserve">Контрольный орган обеспечивает публичное обсуждение проекта доклада. </w:t>
      </w:r>
    </w:p>
    <w:p w:rsidR="000E7BBF" w:rsidRPr="001257B3" w:rsidRDefault="000E7BBF" w:rsidP="000E7BBF">
      <w:pPr>
        <w:pStyle w:val="HTML"/>
        <w:ind w:firstLine="540"/>
        <w:jc w:val="both"/>
        <w:rPr>
          <w:rFonts w:ascii="Arial" w:hAnsi="Arial" w:cs="Arial"/>
          <w:color w:val="FF0000"/>
          <w:sz w:val="24"/>
          <w:szCs w:val="24"/>
        </w:rPr>
      </w:pPr>
      <w:r w:rsidRPr="001257B3">
        <w:rPr>
          <w:rFonts w:ascii="Arial" w:hAnsi="Arial" w:cs="Arial"/>
          <w:sz w:val="24"/>
          <w:szCs w:val="24"/>
        </w:rPr>
        <w:t xml:space="preserve">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 </w:t>
      </w:r>
    </w:p>
    <w:p w:rsidR="003E666D" w:rsidRPr="001257B3" w:rsidRDefault="003E666D" w:rsidP="00D31D1C">
      <w:pPr>
        <w:widowControl/>
        <w:rPr>
          <w:rFonts w:cs="Arial"/>
          <w:sz w:val="24"/>
          <w:szCs w:val="24"/>
        </w:rPr>
      </w:pPr>
    </w:p>
    <w:p w:rsidR="000E7BBF" w:rsidRPr="001257B3" w:rsidRDefault="000E7BBF" w:rsidP="000E7BBF">
      <w:pPr>
        <w:widowControl/>
        <w:jc w:val="center"/>
        <w:rPr>
          <w:rFonts w:cs="Arial"/>
          <w:sz w:val="24"/>
          <w:szCs w:val="24"/>
        </w:rPr>
      </w:pPr>
      <w:r w:rsidRPr="001257B3">
        <w:rPr>
          <w:rFonts w:cs="Arial"/>
          <w:sz w:val="24"/>
          <w:szCs w:val="24"/>
        </w:rPr>
        <w:t xml:space="preserve">3.2. Предостережение о недопустимости нарушения </w:t>
      </w:r>
    </w:p>
    <w:p w:rsidR="000E7BBF" w:rsidRPr="00D31D1C" w:rsidRDefault="00D31D1C" w:rsidP="00D31D1C">
      <w:pPr>
        <w:widowControl/>
        <w:jc w:val="center"/>
        <w:rPr>
          <w:rFonts w:cs="Arial"/>
          <w:sz w:val="24"/>
          <w:szCs w:val="24"/>
        </w:rPr>
      </w:pPr>
      <w:r>
        <w:rPr>
          <w:rFonts w:cs="Arial"/>
          <w:sz w:val="24"/>
          <w:szCs w:val="24"/>
        </w:rPr>
        <w:t>обязательных требований</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lastRenderedPageBreak/>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1257B3">
        <w:rPr>
          <w:rFonts w:cs="Arial"/>
          <w:sz w:val="24"/>
          <w:szCs w:val="24"/>
          <w:lang w:val="ru-RU"/>
        </w:rPr>
        <w:t xml:space="preserve"> или признаках нарушений обязательных требований и (или) </w:t>
      </w:r>
      <w:r w:rsidRPr="001257B3">
        <w:rPr>
          <w:rFonts w:cs="Arial"/>
          <w:sz w:val="24"/>
          <w:szCs w:val="24"/>
        </w:rPr>
        <w:t>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 xml:space="preserve">3.2.2. Предостережение </w:t>
      </w:r>
      <w:r w:rsidR="00073005" w:rsidRPr="001257B3">
        <w:rPr>
          <w:rFonts w:cs="Arial"/>
          <w:sz w:val="24"/>
          <w:szCs w:val="24"/>
          <w:lang w:val="ru-RU"/>
        </w:rPr>
        <w:t xml:space="preserve">составляется по форме, </w:t>
      </w:r>
      <w:r w:rsidR="00707B35" w:rsidRPr="001257B3">
        <w:rPr>
          <w:rFonts w:cs="Arial"/>
          <w:sz w:val="24"/>
          <w:szCs w:val="24"/>
          <w:lang w:val="ru-RU"/>
        </w:rPr>
        <w:t>утвержденной п</w:t>
      </w:r>
      <w:r w:rsidR="00073005" w:rsidRPr="001257B3">
        <w:rPr>
          <w:rFonts w:cs="Arial"/>
          <w:sz w:val="24"/>
          <w:szCs w:val="24"/>
          <w:lang w:val="ru-RU"/>
        </w:rPr>
        <w:t>риказом Минэкономра</w:t>
      </w:r>
      <w:r w:rsidR="00D31D1C">
        <w:rPr>
          <w:rFonts w:cs="Arial"/>
          <w:sz w:val="24"/>
          <w:szCs w:val="24"/>
          <w:lang w:val="ru-RU"/>
        </w:rPr>
        <w:t>звития России от 31.03.2021 №</w:t>
      </w:r>
      <w:r w:rsidR="00073005" w:rsidRPr="001257B3">
        <w:rPr>
          <w:rFonts w:cs="Arial"/>
          <w:sz w:val="24"/>
          <w:szCs w:val="24"/>
          <w:lang w:val="ru-RU"/>
        </w:rPr>
        <w:t>151</w:t>
      </w:r>
      <w:r w:rsidR="00707B35" w:rsidRPr="001257B3">
        <w:rPr>
          <w:rFonts w:cs="Arial"/>
          <w:sz w:val="24"/>
          <w:szCs w:val="24"/>
          <w:lang w:val="ru-RU"/>
        </w:rPr>
        <w:t xml:space="preserve"> «О типовых формах документов, используемых контрольным (надзорным) органом»</w:t>
      </w:r>
      <w:r w:rsidRPr="001257B3">
        <w:rPr>
          <w:rFonts w:cs="Arial"/>
          <w:sz w:val="24"/>
          <w:szCs w:val="24"/>
        </w:rPr>
        <w:t>.</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3.2.3. Контролируемое лицо в течение </w:t>
      </w:r>
      <w:r w:rsidRPr="00217A69">
        <w:rPr>
          <w:rFonts w:ascii="Arial" w:hAnsi="Arial" w:cs="Arial"/>
          <w:szCs w:val="24"/>
        </w:rPr>
        <w:t xml:space="preserve">десяти рабочих </w:t>
      </w:r>
      <w:r w:rsidRPr="001257B3">
        <w:rPr>
          <w:rFonts w:ascii="Arial" w:hAnsi="Arial" w:cs="Arial"/>
          <w:szCs w:val="24"/>
        </w:rPr>
        <w:t>дней со дня получения предостережения вправе подать в Контрольный орган возражение в отношении предостережения.</w:t>
      </w:r>
    </w:p>
    <w:p w:rsidR="000E7BBF" w:rsidRPr="001257B3" w:rsidRDefault="000E7BBF" w:rsidP="000E7BBF">
      <w:pPr>
        <w:widowControl/>
        <w:ind w:firstLine="709"/>
        <w:jc w:val="both"/>
        <w:rPr>
          <w:rFonts w:cs="Arial"/>
          <w:sz w:val="24"/>
          <w:szCs w:val="24"/>
        </w:rPr>
      </w:pPr>
      <w:r w:rsidRPr="001257B3">
        <w:rPr>
          <w:rFonts w:cs="Arial"/>
          <w:sz w:val="24"/>
          <w:szCs w:val="24"/>
        </w:rPr>
        <w:t>3.2.4. Возражение должно содержать:</w:t>
      </w:r>
    </w:p>
    <w:p w:rsidR="000E7BBF" w:rsidRPr="001257B3" w:rsidRDefault="000E7BBF" w:rsidP="000E7BBF">
      <w:pPr>
        <w:widowControl/>
        <w:ind w:firstLine="709"/>
        <w:jc w:val="both"/>
        <w:rPr>
          <w:rFonts w:cs="Arial"/>
          <w:sz w:val="24"/>
          <w:szCs w:val="24"/>
        </w:rPr>
      </w:pPr>
      <w:r w:rsidRPr="001257B3">
        <w:rPr>
          <w:rFonts w:cs="Arial"/>
          <w:sz w:val="24"/>
          <w:szCs w:val="24"/>
        </w:rPr>
        <w:t>1) наименование Контрольного органа, в который направляется возражение;</w:t>
      </w:r>
    </w:p>
    <w:p w:rsidR="000E7BBF" w:rsidRPr="001257B3" w:rsidRDefault="000E7BBF" w:rsidP="000E7BBF">
      <w:pPr>
        <w:widowControl/>
        <w:ind w:firstLine="709"/>
        <w:jc w:val="both"/>
        <w:rPr>
          <w:rFonts w:cs="Arial"/>
          <w:sz w:val="24"/>
          <w:szCs w:val="24"/>
        </w:rPr>
      </w:pPr>
      <w:r w:rsidRPr="001257B3">
        <w:rPr>
          <w:rFonts w:cs="Arial"/>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0E7BBF" w:rsidRPr="001257B3" w:rsidRDefault="000E7BBF" w:rsidP="000E7BBF">
      <w:pPr>
        <w:widowControl/>
        <w:ind w:firstLine="709"/>
        <w:jc w:val="both"/>
        <w:rPr>
          <w:rFonts w:cs="Arial"/>
          <w:sz w:val="24"/>
          <w:szCs w:val="24"/>
        </w:rPr>
      </w:pPr>
      <w:r w:rsidRPr="001257B3">
        <w:rPr>
          <w:rFonts w:cs="Arial"/>
          <w:sz w:val="24"/>
          <w:szCs w:val="24"/>
        </w:rPr>
        <w:t>3) дату и номер предостережения;</w:t>
      </w:r>
    </w:p>
    <w:p w:rsidR="000E7BBF" w:rsidRPr="001257B3" w:rsidRDefault="000E7BBF" w:rsidP="000E7BBF">
      <w:pPr>
        <w:widowControl/>
        <w:ind w:firstLine="709"/>
        <w:jc w:val="both"/>
        <w:rPr>
          <w:rFonts w:cs="Arial"/>
          <w:sz w:val="24"/>
          <w:szCs w:val="24"/>
        </w:rPr>
      </w:pPr>
      <w:r w:rsidRPr="001257B3">
        <w:rPr>
          <w:rFonts w:cs="Arial"/>
          <w:sz w:val="24"/>
          <w:szCs w:val="24"/>
        </w:rPr>
        <w:t>4) доводы, на основании которых контролируемое лицо не согласно с объявленным предостережением;</w:t>
      </w:r>
    </w:p>
    <w:p w:rsidR="000E7BBF" w:rsidRPr="001257B3" w:rsidRDefault="000E7BBF" w:rsidP="000E7BBF">
      <w:pPr>
        <w:widowControl/>
        <w:ind w:firstLine="709"/>
        <w:jc w:val="both"/>
        <w:rPr>
          <w:rFonts w:cs="Arial"/>
          <w:sz w:val="24"/>
          <w:szCs w:val="24"/>
        </w:rPr>
      </w:pPr>
      <w:r w:rsidRPr="001257B3">
        <w:rPr>
          <w:rFonts w:cs="Arial"/>
          <w:sz w:val="24"/>
          <w:szCs w:val="24"/>
        </w:rPr>
        <w:t>5) дату получения предостережения контролируемым лицом;</w:t>
      </w:r>
    </w:p>
    <w:p w:rsidR="000E7BBF" w:rsidRPr="001257B3" w:rsidRDefault="000E7BBF" w:rsidP="000E7BBF">
      <w:pPr>
        <w:widowControl/>
        <w:ind w:firstLine="709"/>
        <w:jc w:val="both"/>
        <w:rPr>
          <w:rFonts w:cs="Arial"/>
          <w:sz w:val="24"/>
          <w:szCs w:val="24"/>
        </w:rPr>
      </w:pPr>
      <w:r w:rsidRPr="001257B3">
        <w:rPr>
          <w:rFonts w:cs="Arial"/>
          <w:sz w:val="24"/>
          <w:szCs w:val="24"/>
        </w:rPr>
        <w:t>6) личную подпись и дату.</w:t>
      </w:r>
    </w:p>
    <w:p w:rsidR="000E7BBF" w:rsidRPr="001257B3" w:rsidRDefault="000E7BBF" w:rsidP="000E7BBF">
      <w:pPr>
        <w:widowControl/>
        <w:ind w:firstLine="709"/>
        <w:jc w:val="both"/>
        <w:rPr>
          <w:rFonts w:cs="Arial"/>
          <w:sz w:val="24"/>
          <w:szCs w:val="24"/>
        </w:rPr>
      </w:pPr>
      <w:r w:rsidRPr="001257B3">
        <w:rPr>
          <w:rFonts w:cs="Arial"/>
          <w:sz w:val="24"/>
          <w:szCs w:val="24"/>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3.2.6. Контрольный орган рассматривает возражение в отношении предостережения в течение </w:t>
      </w:r>
      <w:r w:rsidRPr="00217A69">
        <w:rPr>
          <w:rFonts w:ascii="Arial" w:hAnsi="Arial" w:cs="Arial"/>
          <w:szCs w:val="24"/>
        </w:rPr>
        <w:t xml:space="preserve">пятнадцати рабочих </w:t>
      </w:r>
      <w:r w:rsidRPr="001257B3">
        <w:rPr>
          <w:rFonts w:ascii="Arial" w:hAnsi="Arial" w:cs="Arial"/>
          <w:szCs w:val="24"/>
        </w:rPr>
        <w:t>дней со дня его получения.</w:t>
      </w:r>
    </w:p>
    <w:p w:rsidR="000E7BBF" w:rsidRPr="001257B3" w:rsidRDefault="000E7BBF" w:rsidP="000E7BBF">
      <w:pPr>
        <w:widowControl/>
        <w:ind w:firstLine="709"/>
        <w:jc w:val="both"/>
        <w:rPr>
          <w:rFonts w:cs="Arial"/>
          <w:sz w:val="24"/>
          <w:szCs w:val="24"/>
        </w:rPr>
      </w:pPr>
      <w:r w:rsidRPr="001257B3">
        <w:rPr>
          <w:rFonts w:cs="Arial"/>
          <w:sz w:val="24"/>
          <w:szCs w:val="24"/>
        </w:rPr>
        <w:t>3.2.7. По результатам рассмотрения возражения Контрольный орган принимает одно из следующих решений:</w:t>
      </w:r>
    </w:p>
    <w:p w:rsidR="000E7BBF" w:rsidRPr="001257B3" w:rsidRDefault="000E7BBF" w:rsidP="000E7BBF">
      <w:pPr>
        <w:widowControl/>
        <w:ind w:firstLine="709"/>
        <w:jc w:val="both"/>
        <w:rPr>
          <w:rFonts w:cs="Arial"/>
          <w:sz w:val="24"/>
          <w:szCs w:val="24"/>
        </w:rPr>
      </w:pPr>
      <w:r w:rsidRPr="001257B3">
        <w:rPr>
          <w:rFonts w:cs="Arial"/>
          <w:sz w:val="24"/>
          <w:szCs w:val="24"/>
        </w:rPr>
        <w:t xml:space="preserve">1) удовлетворяет возражение в форме отмены </w:t>
      </w:r>
      <w:r w:rsidRPr="00AB4973">
        <w:rPr>
          <w:rFonts w:cs="Arial"/>
          <w:sz w:val="24"/>
          <w:szCs w:val="24"/>
        </w:rPr>
        <w:t xml:space="preserve">объявленного </w:t>
      </w:r>
      <w:r w:rsidRPr="001257B3">
        <w:rPr>
          <w:rFonts w:cs="Arial"/>
          <w:sz w:val="24"/>
          <w:szCs w:val="24"/>
        </w:rPr>
        <w:t>предостережения;</w:t>
      </w:r>
    </w:p>
    <w:p w:rsidR="000E7BBF" w:rsidRPr="001257B3" w:rsidRDefault="000E7BBF" w:rsidP="000E7BBF">
      <w:pPr>
        <w:widowControl/>
        <w:ind w:firstLine="709"/>
        <w:jc w:val="both"/>
        <w:rPr>
          <w:rFonts w:cs="Arial"/>
          <w:sz w:val="24"/>
          <w:szCs w:val="24"/>
        </w:rPr>
      </w:pPr>
      <w:r w:rsidRPr="001257B3">
        <w:rPr>
          <w:rFonts w:cs="Arial"/>
          <w:sz w:val="24"/>
          <w:szCs w:val="24"/>
        </w:rPr>
        <w:t>2) отказывает в удовлетворении возражения с указанием причины отказа.</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3.2.8. Контрольный орган информирует контролируемое лицо о результатах рассмотрения возражения не позднее </w:t>
      </w:r>
      <w:r w:rsidRPr="00217A69">
        <w:rPr>
          <w:rFonts w:ascii="Arial" w:hAnsi="Arial" w:cs="Arial"/>
          <w:szCs w:val="24"/>
        </w:rPr>
        <w:t xml:space="preserve">пяти рабочих </w:t>
      </w:r>
      <w:r w:rsidRPr="001257B3">
        <w:rPr>
          <w:rFonts w:ascii="Arial" w:hAnsi="Arial" w:cs="Arial"/>
          <w:szCs w:val="24"/>
        </w:rPr>
        <w:t>дней со дня рассмотрения возражения в отношении предостережения.</w:t>
      </w:r>
    </w:p>
    <w:p w:rsidR="000E7BBF" w:rsidRPr="001257B3" w:rsidRDefault="000E7BBF" w:rsidP="000E7BBF">
      <w:pPr>
        <w:widowControl/>
        <w:ind w:firstLine="709"/>
        <w:jc w:val="both"/>
        <w:rPr>
          <w:rFonts w:cs="Arial"/>
          <w:sz w:val="24"/>
          <w:szCs w:val="24"/>
        </w:rPr>
      </w:pPr>
      <w:r w:rsidRPr="001257B3">
        <w:rPr>
          <w:rFonts w:cs="Arial"/>
          <w:sz w:val="24"/>
          <w:szCs w:val="24"/>
        </w:rPr>
        <w:t>3.2.9. Повторное направление возражения по тем же основаниям не допускается.</w:t>
      </w:r>
    </w:p>
    <w:p w:rsidR="00C06AC1" w:rsidRPr="001257B3" w:rsidRDefault="00C06AC1" w:rsidP="00C06AC1">
      <w:pPr>
        <w:pStyle w:val="HTML"/>
        <w:ind w:firstLine="709"/>
        <w:jc w:val="both"/>
        <w:rPr>
          <w:rFonts w:ascii="Arial" w:hAnsi="Arial" w:cs="Arial"/>
          <w:sz w:val="24"/>
          <w:szCs w:val="24"/>
        </w:rPr>
      </w:pPr>
      <w:r w:rsidRPr="001257B3">
        <w:rPr>
          <w:rFonts w:ascii="Arial" w:hAnsi="Arial" w:cs="Arial"/>
          <w:sz w:val="24"/>
          <w:szCs w:val="24"/>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C06AC1" w:rsidRPr="001257B3" w:rsidRDefault="00C06AC1" w:rsidP="000E7BBF">
      <w:pPr>
        <w:widowControl/>
        <w:ind w:firstLine="709"/>
        <w:jc w:val="both"/>
        <w:rPr>
          <w:rFonts w:cs="Arial"/>
          <w:sz w:val="24"/>
          <w:szCs w:val="24"/>
        </w:rPr>
      </w:pPr>
    </w:p>
    <w:p w:rsidR="000E7BBF" w:rsidRPr="00D31D1C" w:rsidRDefault="00D31D1C" w:rsidP="00D31D1C">
      <w:pPr>
        <w:widowControl/>
        <w:jc w:val="center"/>
        <w:rPr>
          <w:rFonts w:cs="Arial"/>
          <w:sz w:val="24"/>
          <w:szCs w:val="24"/>
        </w:rPr>
      </w:pPr>
      <w:r>
        <w:rPr>
          <w:rFonts w:cs="Arial"/>
          <w:sz w:val="24"/>
          <w:szCs w:val="24"/>
        </w:rPr>
        <w:t>3.3. Консультирование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0E7BBF" w:rsidRPr="001257B3" w:rsidRDefault="000E7BBF" w:rsidP="000E7BBF">
      <w:pPr>
        <w:pStyle w:val="ConsPlusNormal"/>
        <w:tabs>
          <w:tab w:val="left" w:pos="1134"/>
        </w:tabs>
        <w:ind w:left="709" w:firstLine="0"/>
        <w:jc w:val="both"/>
        <w:rPr>
          <w:rFonts w:ascii="Arial" w:hAnsi="Arial" w:cs="Arial"/>
          <w:szCs w:val="24"/>
        </w:rPr>
      </w:pPr>
      <w:r w:rsidRPr="001257B3">
        <w:rPr>
          <w:rFonts w:ascii="Arial" w:hAnsi="Arial" w:cs="Arial"/>
          <w:szCs w:val="24"/>
        </w:rPr>
        <w:t>1) порядка проведения контрольных мероприятий;</w:t>
      </w:r>
    </w:p>
    <w:p w:rsidR="000E7BBF" w:rsidRPr="001257B3" w:rsidRDefault="000E7BBF" w:rsidP="000E7BBF">
      <w:pPr>
        <w:pStyle w:val="ConsPlusNormal"/>
        <w:tabs>
          <w:tab w:val="left" w:pos="1134"/>
        </w:tabs>
        <w:ind w:left="709" w:firstLine="0"/>
        <w:jc w:val="both"/>
        <w:rPr>
          <w:rFonts w:ascii="Arial" w:hAnsi="Arial" w:cs="Arial"/>
          <w:szCs w:val="24"/>
        </w:rPr>
      </w:pPr>
      <w:r w:rsidRPr="001257B3">
        <w:rPr>
          <w:rFonts w:ascii="Arial" w:hAnsi="Arial" w:cs="Arial"/>
          <w:szCs w:val="24"/>
        </w:rPr>
        <w:lastRenderedPageBreak/>
        <w:t>2) периодичности проведения контрольных мероприятий;</w:t>
      </w:r>
    </w:p>
    <w:p w:rsidR="000E7BBF" w:rsidRPr="001257B3" w:rsidRDefault="000E7BBF" w:rsidP="000E7BBF">
      <w:pPr>
        <w:pStyle w:val="ConsPlusNormal"/>
        <w:tabs>
          <w:tab w:val="left" w:pos="1134"/>
        </w:tabs>
        <w:ind w:left="709" w:firstLine="0"/>
        <w:jc w:val="both"/>
        <w:rPr>
          <w:rFonts w:ascii="Arial" w:hAnsi="Arial" w:cs="Arial"/>
          <w:szCs w:val="24"/>
        </w:rPr>
      </w:pPr>
      <w:r w:rsidRPr="001257B3">
        <w:rPr>
          <w:rFonts w:ascii="Arial" w:hAnsi="Arial" w:cs="Arial"/>
          <w:szCs w:val="24"/>
        </w:rPr>
        <w:t>3) порядка принятия решений по итогам контрольных мероприятий;</w:t>
      </w:r>
    </w:p>
    <w:p w:rsidR="000E7BBF" w:rsidRPr="001257B3" w:rsidRDefault="000E7BBF" w:rsidP="000E7BBF">
      <w:pPr>
        <w:pStyle w:val="ConsPlusNormal"/>
        <w:tabs>
          <w:tab w:val="left" w:pos="1134"/>
        </w:tabs>
        <w:ind w:left="709" w:firstLine="0"/>
        <w:jc w:val="both"/>
        <w:rPr>
          <w:rFonts w:ascii="Arial" w:hAnsi="Arial" w:cs="Arial"/>
          <w:szCs w:val="24"/>
        </w:rPr>
      </w:pPr>
      <w:r w:rsidRPr="001257B3">
        <w:rPr>
          <w:rFonts w:ascii="Arial" w:hAnsi="Arial" w:cs="Arial"/>
          <w:szCs w:val="24"/>
        </w:rPr>
        <w:t>4) порядка обжалования решений Контрольного органа.</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lang w:val="ru-RU"/>
        </w:rPr>
        <w:t xml:space="preserve">3.3.2. </w:t>
      </w:r>
      <w:r w:rsidRPr="001257B3">
        <w:rPr>
          <w:rFonts w:cs="Arial"/>
          <w:sz w:val="24"/>
          <w:szCs w:val="24"/>
        </w:rPr>
        <w:t>Инспекторы осуществляют консультирование контролируемых лиц и их представителей: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2) посредством размещения на официальном сайте письменного разъяснения по однотипным обращениям (</w:t>
      </w:r>
      <w:r w:rsidRPr="00217A69">
        <w:rPr>
          <w:rFonts w:ascii="Arial" w:hAnsi="Arial" w:cs="Arial"/>
          <w:szCs w:val="24"/>
        </w:rPr>
        <w:t xml:space="preserve">более 10 </w:t>
      </w:r>
      <w:r w:rsidRPr="001257B3">
        <w:rPr>
          <w:rFonts w:ascii="Arial" w:hAnsi="Arial" w:cs="Arial"/>
          <w:szCs w:val="24"/>
        </w:rPr>
        <w:t>однотипных обращений) контролируемых лиц и их представителей, подписанного уполномоченным должностным лицом Контрольного органа.</w:t>
      </w:r>
    </w:p>
    <w:p w:rsidR="000E7BBF" w:rsidRPr="001257B3" w:rsidRDefault="000E7BBF" w:rsidP="000E7BBF">
      <w:pPr>
        <w:widowControl/>
        <w:ind w:firstLine="709"/>
        <w:jc w:val="both"/>
        <w:rPr>
          <w:rFonts w:cs="Arial"/>
          <w:sz w:val="24"/>
          <w:szCs w:val="24"/>
        </w:rPr>
      </w:pPr>
      <w:r w:rsidRPr="001257B3">
        <w:rPr>
          <w:rFonts w:cs="Arial"/>
          <w:sz w:val="24"/>
          <w:szCs w:val="24"/>
        </w:rPr>
        <w:t>3.3.3. Индивидуальное консультирование на личном приеме каждого заявителя инспекторами не может превышать 10 минут.</w:t>
      </w:r>
    </w:p>
    <w:p w:rsidR="000E7BBF" w:rsidRPr="001257B3" w:rsidRDefault="000E7BBF" w:rsidP="000E7BBF">
      <w:pPr>
        <w:widowControl/>
        <w:ind w:firstLine="709"/>
        <w:jc w:val="both"/>
        <w:rPr>
          <w:rFonts w:cs="Arial"/>
          <w:sz w:val="24"/>
          <w:szCs w:val="24"/>
        </w:rPr>
      </w:pPr>
      <w:r w:rsidRPr="001257B3">
        <w:rPr>
          <w:rFonts w:cs="Arial"/>
          <w:sz w:val="24"/>
          <w:szCs w:val="24"/>
        </w:rPr>
        <w:t>Время разговора по телефону не должно превышать 10 минут.</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3.3.5. Письменное консультирование контролируемых лиц и их представителей осуществляется по следующим вопросам:</w:t>
      </w:r>
    </w:p>
    <w:p w:rsidR="00061A4B" w:rsidRDefault="000E7BBF" w:rsidP="00061A4B">
      <w:pPr>
        <w:pStyle w:val="ConsPlusNormal"/>
        <w:ind w:firstLine="709"/>
        <w:jc w:val="both"/>
        <w:rPr>
          <w:rFonts w:ascii="Arial" w:hAnsi="Arial" w:cs="Arial"/>
          <w:szCs w:val="24"/>
        </w:rPr>
      </w:pPr>
      <w:r w:rsidRPr="001257B3">
        <w:rPr>
          <w:rFonts w:ascii="Arial" w:hAnsi="Arial" w:cs="Arial"/>
          <w:szCs w:val="24"/>
        </w:rPr>
        <w:t>1) порядок обжалован</w:t>
      </w:r>
      <w:r w:rsidR="00061A4B">
        <w:rPr>
          <w:rFonts w:ascii="Arial" w:hAnsi="Arial" w:cs="Arial"/>
          <w:szCs w:val="24"/>
        </w:rPr>
        <w:t>ия решений Контрольного органа.</w:t>
      </w:r>
    </w:p>
    <w:p w:rsidR="000E7BBF" w:rsidRPr="001257B3" w:rsidRDefault="000E7BBF" w:rsidP="00061A4B">
      <w:pPr>
        <w:pStyle w:val="ConsPlusNormal"/>
        <w:ind w:firstLine="709"/>
        <w:jc w:val="both"/>
        <w:rPr>
          <w:rFonts w:ascii="Arial" w:hAnsi="Arial" w:cs="Arial"/>
          <w:szCs w:val="24"/>
        </w:rPr>
      </w:pPr>
      <w:r w:rsidRPr="001257B3">
        <w:rPr>
          <w:rFonts w:ascii="Arial" w:hAnsi="Arial" w:cs="Arial"/>
          <w:szCs w:val="24"/>
        </w:rPr>
        <w:t xml:space="preserve">3.3.6. Контролируемое лицо вправе направить запрос о предоставлении письменного ответа в сроки, установленные Федеральным </w:t>
      </w:r>
      <w:hyperlink r:id="rId8" w:history="1">
        <w:r w:rsidRPr="001257B3">
          <w:rPr>
            <w:rFonts w:ascii="Arial" w:hAnsi="Arial" w:cs="Arial"/>
            <w:szCs w:val="24"/>
          </w:rPr>
          <w:t>законом</w:t>
        </w:r>
      </w:hyperlink>
      <w:r w:rsidR="00061A4B">
        <w:rPr>
          <w:rFonts w:ascii="Arial" w:hAnsi="Arial" w:cs="Arial"/>
          <w:szCs w:val="24"/>
        </w:rPr>
        <w:t xml:space="preserve"> от 02.05.2006 №</w:t>
      </w:r>
      <w:r w:rsidRPr="001257B3">
        <w:rPr>
          <w:rFonts w:ascii="Arial" w:hAnsi="Arial" w:cs="Arial"/>
          <w:szCs w:val="24"/>
        </w:rPr>
        <w:t>59-ФЗ «О порядке рассмотрения обращений граждан Российской Федерации».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3.3.7. Контрольный орган осуществляет учет проведенных консультирований.</w:t>
      </w:r>
    </w:p>
    <w:p w:rsidR="000E7BBF" w:rsidRPr="001257B3" w:rsidRDefault="000E7BBF" w:rsidP="000E7BBF">
      <w:pPr>
        <w:pStyle w:val="a8"/>
        <w:widowControl/>
        <w:tabs>
          <w:tab w:val="left" w:pos="1134"/>
        </w:tabs>
        <w:ind w:left="0" w:firstLine="709"/>
        <w:jc w:val="both"/>
        <w:rPr>
          <w:rFonts w:cs="Arial"/>
          <w:sz w:val="24"/>
          <w:szCs w:val="24"/>
          <w:lang w:val="ru-RU"/>
        </w:rPr>
      </w:pPr>
    </w:p>
    <w:p w:rsidR="00EB7F3D" w:rsidRPr="00061A4B" w:rsidRDefault="00EB7F3D" w:rsidP="00061A4B">
      <w:pPr>
        <w:pStyle w:val="ConsPlusNormal"/>
        <w:ind w:firstLine="0"/>
        <w:jc w:val="center"/>
        <w:rPr>
          <w:rFonts w:ascii="Arial" w:hAnsi="Arial" w:cs="Arial"/>
          <w:szCs w:val="24"/>
        </w:rPr>
      </w:pPr>
      <w:r w:rsidRPr="001257B3">
        <w:rPr>
          <w:rFonts w:ascii="Arial" w:hAnsi="Arial" w:cs="Arial"/>
          <w:szCs w:val="24"/>
        </w:rPr>
        <w:t>3.4. Профилакти</w:t>
      </w:r>
      <w:r w:rsidR="00061A4B">
        <w:rPr>
          <w:rFonts w:ascii="Arial" w:hAnsi="Arial" w:cs="Arial"/>
          <w:szCs w:val="24"/>
        </w:rPr>
        <w:t>ческий визит</w:t>
      </w:r>
    </w:p>
    <w:p w:rsidR="00EB7F3D" w:rsidRPr="001257B3" w:rsidRDefault="00EB7F3D" w:rsidP="00073005">
      <w:pPr>
        <w:widowControl/>
        <w:autoSpaceDE w:val="0"/>
        <w:autoSpaceDN w:val="0"/>
        <w:adjustRightInd w:val="0"/>
        <w:ind w:firstLine="709"/>
        <w:jc w:val="both"/>
        <w:rPr>
          <w:rFonts w:cs="Arial"/>
          <w:sz w:val="24"/>
          <w:szCs w:val="24"/>
        </w:rPr>
      </w:pPr>
      <w:r w:rsidRPr="001257B3">
        <w:rPr>
          <w:rFonts w:cs="Arial"/>
          <w:sz w:val="24"/>
          <w:szCs w:val="24"/>
        </w:rPr>
        <w:t>3.4.1. Профилактический визит проводится</w:t>
      </w:r>
      <w:r w:rsidR="00A64A6B" w:rsidRPr="001257B3">
        <w:rPr>
          <w:rFonts w:eastAsiaTheme="minorHAnsi" w:cs="Arial"/>
          <w:iCs/>
          <w:color w:val="auto"/>
          <w:sz w:val="24"/>
          <w:szCs w:val="24"/>
          <w:lang w:eastAsia="en-US"/>
        </w:rPr>
        <w:t xml:space="preserve"> инспектором</w:t>
      </w:r>
      <w:r w:rsidR="00DE739C" w:rsidRPr="001257B3">
        <w:rPr>
          <w:rFonts w:eastAsiaTheme="minorHAnsi" w:cs="Arial"/>
          <w:iCs/>
          <w:color w:val="auto"/>
          <w:sz w:val="24"/>
          <w:szCs w:val="24"/>
          <w:lang w:eastAsia="en-US"/>
        </w:rPr>
        <w:t xml:space="preserve"> </w:t>
      </w:r>
      <w:r w:rsidRPr="001257B3">
        <w:rPr>
          <w:rFonts w:cs="Arial"/>
          <w:sz w:val="24"/>
          <w:szCs w:val="24"/>
        </w:rPr>
        <w:t>в форме профилактической беседы по месту осуществления деятельности контролируемого лица либо путем использования видео-конференц-связи.</w:t>
      </w:r>
    </w:p>
    <w:p w:rsidR="00EB7F3D" w:rsidRPr="001257B3" w:rsidRDefault="00EB7F3D" w:rsidP="00EB7F3D">
      <w:pPr>
        <w:pStyle w:val="ConsPlusNormal"/>
        <w:ind w:firstLine="709"/>
        <w:jc w:val="both"/>
        <w:rPr>
          <w:rFonts w:ascii="Arial" w:hAnsi="Arial" w:cs="Arial"/>
          <w:szCs w:val="24"/>
        </w:rPr>
      </w:pPr>
      <w:r w:rsidRPr="001257B3">
        <w:rPr>
          <w:rFonts w:ascii="Arial" w:hAnsi="Arial" w:cs="Arial"/>
          <w:szCs w:val="24"/>
        </w:rPr>
        <w:t xml:space="preserve">Продолжительность профилактического визита составляет не более двух часов в течение рабочего дня. </w:t>
      </w:r>
    </w:p>
    <w:p w:rsidR="00EB7F3D" w:rsidRPr="001257B3" w:rsidRDefault="00EB7F3D" w:rsidP="00EB7F3D">
      <w:pPr>
        <w:widowControl/>
        <w:ind w:firstLine="709"/>
        <w:jc w:val="both"/>
        <w:rPr>
          <w:rFonts w:cs="Arial"/>
          <w:sz w:val="24"/>
          <w:szCs w:val="24"/>
        </w:rPr>
      </w:pPr>
      <w:r w:rsidRPr="001257B3">
        <w:rPr>
          <w:rFonts w:cs="Arial"/>
          <w:sz w:val="24"/>
          <w:szCs w:val="24"/>
        </w:rPr>
        <w:t>3.4.2. Инспектор проводит обязательный профилактический визит в отношении:</w:t>
      </w:r>
    </w:p>
    <w:p w:rsidR="00EB7F3D" w:rsidRPr="001257B3" w:rsidRDefault="00EB7F3D" w:rsidP="00EB7F3D">
      <w:pPr>
        <w:widowControl/>
        <w:ind w:firstLine="709"/>
        <w:jc w:val="both"/>
        <w:rPr>
          <w:rFonts w:cs="Arial"/>
          <w:sz w:val="24"/>
          <w:szCs w:val="24"/>
        </w:rPr>
      </w:pPr>
      <w:r w:rsidRPr="001257B3">
        <w:rPr>
          <w:rFonts w:cs="Arial"/>
          <w:sz w:val="24"/>
          <w:szCs w:val="24"/>
        </w:rPr>
        <w:t>1) 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rsidR="00EB7F3D" w:rsidRPr="001257B3" w:rsidRDefault="00EB7F3D" w:rsidP="00EB7F3D">
      <w:pPr>
        <w:widowControl/>
        <w:ind w:firstLine="709"/>
        <w:jc w:val="both"/>
        <w:rPr>
          <w:rFonts w:cs="Arial"/>
          <w:sz w:val="24"/>
          <w:szCs w:val="24"/>
          <w:shd w:val="clear" w:color="auto" w:fill="F1C100"/>
        </w:rPr>
      </w:pPr>
      <w:r w:rsidRPr="001257B3">
        <w:rPr>
          <w:rFonts w:cs="Arial"/>
          <w:sz w:val="24"/>
          <w:szCs w:val="24"/>
        </w:rPr>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EB7F3D" w:rsidRPr="001257B3" w:rsidRDefault="00EB7F3D" w:rsidP="00EB7F3D">
      <w:pPr>
        <w:widowControl/>
        <w:ind w:firstLine="709"/>
        <w:jc w:val="both"/>
        <w:rPr>
          <w:rFonts w:cs="Arial"/>
          <w:sz w:val="24"/>
          <w:szCs w:val="24"/>
        </w:rPr>
      </w:pPr>
      <w:r w:rsidRPr="001257B3">
        <w:rPr>
          <w:rFonts w:cs="Arial"/>
          <w:sz w:val="24"/>
          <w:szCs w:val="24"/>
        </w:rPr>
        <w:t>3.4.3. Профилактические визиты проводятся по согласованию с контролируемыми лицами.</w:t>
      </w:r>
    </w:p>
    <w:p w:rsidR="00EB7F3D" w:rsidRPr="001257B3" w:rsidRDefault="00EB7F3D" w:rsidP="00EB7F3D">
      <w:pPr>
        <w:pStyle w:val="ConsPlusNormal"/>
        <w:ind w:firstLine="709"/>
        <w:jc w:val="both"/>
        <w:rPr>
          <w:rFonts w:ascii="Arial" w:hAnsi="Arial" w:cs="Arial"/>
          <w:szCs w:val="24"/>
        </w:rPr>
      </w:pPr>
      <w:r w:rsidRPr="001257B3">
        <w:rPr>
          <w:rFonts w:ascii="Arial" w:hAnsi="Arial" w:cs="Arial"/>
          <w:szCs w:val="24"/>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EB7F3D" w:rsidRPr="001257B3" w:rsidRDefault="00EB7F3D" w:rsidP="00EB7F3D">
      <w:pPr>
        <w:pStyle w:val="ConsPlusNormal"/>
        <w:ind w:firstLine="709"/>
        <w:jc w:val="both"/>
        <w:rPr>
          <w:rFonts w:ascii="Arial" w:hAnsi="Arial" w:cs="Arial"/>
          <w:szCs w:val="24"/>
        </w:rPr>
      </w:pPr>
      <w:r w:rsidRPr="001257B3">
        <w:rPr>
          <w:rFonts w:ascii="Arial" w:hAnsi="Arial" w:cs="Arial"/>
          <w:szCs w:val="24"/>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rsidR="00EB7F3D" w:rsidRPr="001257B3" w:rsidRDefault="00EB7F3D" w:rsidP="00EB7F3D">
      <w:pPr>
        <w:widowControl/>
        <w:ind w:firstLine="709"/>
        <w:jc w:val="both"/>
        <w:rPr>
          <w:rFonts w:cs="Arial"/>
          <w:sz w:val="24"/>
          <w:szCs w:val="24"/>
        </w:rPr>
      </w:pPr>
      <w:r w:rsidRPr="001257B3">
        <w:rPr>
          <w:rFonts w:cs="Arial"/>
          <w:sz w:val="24"/>
          <w:szCs w:val="24"/>
        </w:rPr>
        <w:lastRenderedPageBreak/>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EB7F3D" w:rsidRPr="001257B3" w:rsidRDefault="00EB7F3D" w:rsidP="00EB7F3D">
      <w:pPr>
        <w:pStyle w:val="ConsPlusNormal"/>
        <w:ind w:firstLine="709"/>
        <w:jc w:val="both"/>
        <w:rPr>
          <w:rFonts w:ascii="Arial" w:hAnsi="Arial" w:cs="Arial"/>
          <w:szCs w:val="24"/>
        </w:rPr>
      </w:pPr>
      <w:r w:rsidRPr="001257B3">
        <w:rPr>
          <w:rFonts w:ascii="Arial" w:hAnsi="Arial" w:cs="Arial"/>
          <w:szCs w:val="24"/>
        </w:rPr>
        <w:t>3.4.6. Контрольный орган осуществляет учет проведенных профилактических визитов.</w:t>
      </w:r>
    </w:p>
    <w:p w:rsidR="003E666D" w:rsidRPr="001257B3" w:rsidRDefault="003E666D" w:rsidP="000E7BBF">
      <w:pPr>
        <w:pStyle w:val="a8"/>
        <w:widowControl/>
        <w:tabs>
          <w:tab w:val="left" w:pos="1134"/>
        </w:tabs>
        <w:ind w:left="0"/>
        <w:jc w:val="center"/>
        <w:rPr>
          <w:rFonts w:cs="Arial"/>
          <w:b/>
          <w:sz w:val="24"/>
          <w:szCs w:val="24"/>
          <w:lang w:val="ru-RU"/>
        </w:rPr>
      </w:pPr>
    </w:p>
    <w:p w:rsidR="000E7BBF" w:rsidRPr="00AE76AA" w:rsidRDefault="000E7BBF" w:rsidP="000E7BBF">
      <w:pPr>
        <w:pStyle w:val="a8"/>
        <w:widowControl/>
        <w:tabs>
          <w:tab w:val="left" w:pos="1134"/>
        </w:tabs>
        <w:ind w:left="0"/>
        <w:jc w:val="center"/>
        <w:rPr>
          <w:rFonts w:cs="Arial"/>
          <w:sz w:val="24"/>
          <w:szCs w:val="24"/>
          <w:lang w:val="ru-RU"/>
        </w:rPr>
      </w:pPr>
      <w:r w:rsidRPr="00AE76AA">
        <w:rPr>
          <w:rFonts w:cs="Arial"/>
          <w:sz w:val="24"/>
          <w:szCs w:val="24"/>
        </w:rPr>
        <w:t xml:space="preserve">4. Контрольные мероприятия, проводимые в рамках </w:t>
      </w:r>
    </w:p>
    <w:p w:rsidR="000E7BBF" w:rsidRPr="00AE76AA" w:rsidRDefault="000E7BBF" w:rsidP="00061A4B">
      <w:pPr>
        <w:pStyle w:val="a8"/>
        <w:widowControl/>
        <w:tabs>
          <w:tab w:val="left" w:pos="1134"/>
        </w:tabs>
        <w:ind w:left="0"/>
        <w:jc w:val="center"/>
        <w:rPr>
          <w:rFonts w:cs="Arial"/>
          <w:sz w:val="24"/>
          <w:szCs w:val="24"/>
          <w:lang w:val="ru-RU"/>
        </w:rPr>
      </w:pPr>
      <w:r w:rsidRPr="00AE76AA">
        <w:rPr>
          <w:rFonts w:cs="Arial"/>
          <w:sz w:val="24"/>
          <w:szCs w:val="24"/>
        </w:rPr>
        <w:t>муници</w:t>
      </w:r>
      <w:r w:rsidR="00061A4B" w:rsidRPr="00AE76AA">
        <w:rPr>
          <w:rFonts w:cs="Arial"/>
          <w:sz w:val="24"/>
          <w:szCs w:val="24"/>
        </w:rPr>
        <w:t xml:space="preserve">пального контроля </w:t>
      </w:r>
    </w:p>
    <w:p w:rsidR="000E7BBF" w:rsidRPr="001257B3" w:rsidRDefault="000E7BBF" w:rsidP="000E7BBF">
      <w:pPr>
        <w:widowControl/>
        <w:tabs>
          <w:tab w:val="left" w:pos="1134"/>
        </w:tabs>
        <w:jc w:val="center"/>
        <w:rPr>
          <w:rFonts w:cs="Arial"/>
          <w:color w:val="auto"/>
          <w:sz w:val="24"/>
          <w:szCs w:val="24"/>
        </w:rPr>
      </w:pPr>
      <w:r w:rsidRPr="001257B3">
        <w:rPr>
          <w:rFonts w:cs="Arial"/>
          <w:color w:val="auto"/>
          <w:sz w:val="24"/>
          <w:szCs w:val="24"/>
        </w:rPr>
        <w:t>4.1. Контрольные мероприятия. Общие вопросы</w:t>
      </w:r>
    </w:p>
    <w:p w:rsidR="000E7BBF" w:rsidRPr="001257B3" w:rsidRDefault="000E7BBF" w:rsidP="000E7BBF">
      <w:pPr>
        <w:widowControl/>
        <w:tabs>
          <w:tab w:val="left" w:pos="1134"/>
        </w:tabs>
        <w:ind w:firstLine="709"/>
        <w:jc w:val="both"/>
        <w:rPr>
          <w:rFonts w:cs="Arial"/>
          <w:color w:val="auto"/>
          <w:sz w:val="24"/>
          <w:szCs w:val="24"/>
        </w:rPr>
      </w:pPr>
    </w:p>
    <w:p w:rsidR="000E7BBF" w:rsidRPr="00FC7268"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4.1.</w:t>
      </w:r>
      <w:r w:rsidR="00073005" w:rsidRPr="001257B3">
        <w:rPr>
          <w:rFonts w:cs="Arial"/>
          <w:sz w:val="24"/>
          <w:szCs w:val="24"/>
          <w:lang w:val="ru-RU"/>
        </w:rPr>
        <w:t>1</w:t>
      </w:r>
      <w:r w:rsidRPr="001257B3">
        <w:rPr>
          <w:rFonts w:cs="Arial"/>
          <w:sz w:val="24"/>
          <w:szCs w:val="24"/>
        </w:rPr>
        <w:t>. Муниципальный контроль осуществляется Контрольным органом посредством организации проведения</w:t>
      </w:r>
      <w:r w:rsidRPr="001257B3">
        <w:rPr>
          <w:rFonts w:cs="Arial"/>
          <w:sz w:val="24"/>
          <w:szCs w:val="24"/>
          <w:lang w:val="ru-RU"/>
        </w:rPr>
        <w:t xml:space="preserve"> следующих плановых и внеплановых</w:t>
      </w:r>
      <w:r w:rsidRPr="001257B3">
        <w:rPr>
          <w:rFonts w:cs="Arial"/>
          <w:sz w:val="24"/>
          <w:szCs w:val="24"/>
        </w:rPr>
        <w:t xml:space="preserve"> контрольных</w:t>
      </w:r>
      <w:r w:rsidR="0004178C" w:rsidRPr="001257B3">
        <w:rPr>
          <w:rFonts w:cs="Arial"/>
          <w:b/>
          <w:sz w:val="24"/>
          <w:szCs w:val="24"/>
        </w:rPr>
        <w:t xml:space="preserve"> </w:t>
      </w:r>
      <w:r w:rsidRPr="001257B3">
        <w:rPr>
          <w:rFonts w:cs="Arial"/>
          <w:sz w:val="24"/>
          <w:szCs w:val="24"/>
        </w:rPr>
        <w:t>мероприятий:</w:t>
      </w:r>
    </w:p>
    <w:p w:rsidR="000E7BBF" w:rsidRPr="001257B3" w:rsidRDefault="00AE76AA" w:rsidP="000E7BBF">
      <w:pPr>
        <w:pStyle w:val="ConsPlusNormal"/>
        <w:ind w:firstLine="709"/>
        <w:jc w:val="both"/>
        <w:rPr>
          <w:rFonts w:ascii="Arial" w:hAnsi="Arial" w:cs="Arial"/>
          <w:szCs w:val="24"/>
        </w:rPr>
      </w:pPr>
      <w:r>
        <w:rPr>
          <w:rFonts w:ascii="Arial" w:hAnsi="Arial" w:cs="Arial"/>
          <w:szCs w:val="24"/>
        </w:rPr>
        <w:t xml:space="preserve">- </w:t>
      </w:r>
      <w:r w:rsidR="000E7BBF" w:rsidRPr="001257B3">
        <w:rPr>
          <w:rFonts w:ascii="Arial" w:hAnsi="Arial" w:cs="Arial"/>
          <w:szCs w:val="24"/>
        </w:rPr>
        <w:t>инспекционный визит, документарная проверка, выездная проверка –</w:t>
      </w:r>
      <w:r w:rsidR="00DE739C" w:rsidRPr="001257B3">
        <w:rPr>
          <w:rFonts w:ascii="Arial" w:hAnsi="Arial" w:cs="Arial"/>
          <w:szCs w:val="24"/>
        </w:rPr>
        <w:t>при</w:t>
      </w:r>
      <w:r>
        <w:rPr>
          <w:rFonts w:ascii="Arial" w:hAnsi="Arial" w:cs="Arial"/>
          <w:szCs w:val="24"/>
        </w:rPr>
        <w:t xml:space="preserve"> </w:t>
      </w:r>
      <w:r w:rsidR="000E7BBF" w:rsidRPr="001257B3">
        <w:rPr>
          <w:rFonts w:ascii="Arial" w:hAnsi="Arial" w:cs="Arial"/>
          <w:szCs w:val="24"/>
        </w:rPr>
        <w:t>взаимодействи</w:t>
      </w:r>
      <w:r w:rsidR="00073005" w:rsidRPr="001257B3">
        <w:rPr>
          <w:rFonts w:ascii="Arial" w:hAnsi="Arial" w:cs="Arial"/>
          <w:szCs w:val="24"/>
        </w:rPr>
        <w:t>и</w:t>
      </w:r>
      <w:r w:rsidR="000E7BBF" w:rsidRPr="001257B3">
        <w:rPr>
          <w:rFonts w:ascii="Arial" w:hAnsi="Arial" w:cs="Arial"/>
          <w:szCs w:val="24"/>
        </w:rPr>
        <w:t xml:space="preserve"> с контролируемыми лицами;</w:t>
      </w:r>
    </w:p>
    <w:p w:rsidR="000E7BBF" w:rsidRPr="001257B3" w:rsidRDefault="00AE76AA" w:rsidP="000E7BBF">
      <w:pPr>
        <w:pStyle w:val="ConsPlusNormal"/>
        <w:ind w:firstLine="709"/>
        <w:jc w:val="both"/>
        <w:rPr>
          <w:rFonts w:ascii="Arial" w:hAnsi="Arial" w:cs="Arial"/>
          <w:szCs w:val="24"/>
        </w:rPr>
      </w:pPr>
      <w:r>
        <w:rPr>
          <w:rFonts w:ascii="Arial" w:hAnsi="Arial" w:cs="Arial"/>
          <w:szCs w:val="24"/>
        </w:rPr>
        <w:t xml:space="preserve">- </w:t>
      </w:r>
      <w:r w:rsidR="000E7BBF" w:rsidRPr="001257B3">
        <w:rPr>
          <w:rFonts w:ascii="Arial" w:hAnsi="Arial" w:cs="Arial"/>
          <w:szCs w:val="24"/>
        </w:rPr>
        <w:t>наблюдение за соблюдением обязательных требований, выездное обследование –</w:t>
      </w:r>
      <w:r w:rsidR="00073005" w:rsidRPr="001257B3">
        <w:rPr>
          <w:rFonts w:ascii="Arial" w:hAnsi="Arial" w:cs="Arial"/>
          <w:szCs w:val="24"/>
        </w:rPr>
        <w:t xml:space="preserve"> </w:t>
      </w:r>
      <w:r w:rsidR="000E7BBF" w:rsidRPr="001257B3">
        <w:rPr>
          <w:rFonts w:ascii="Arial" w:hAnsi="Arial" w:cs="Arial"/>
          <w:szCs w:val="24"/>
        </w:rPr>
        <w:t>без взаимодействия с контролируемыми лицами.</w:t>
      </w:r>
    </w:p>
    <w:p w:rsidR="00073005"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4.1.</w:t>
      </w:r>
      <w:r w:rsidR="00073005" w:rsidRPr="001257B3">
        <w:rPr>
          <w:rFonts w:cs="Arial"/>
          <w:sz w:val="24"/>
          <w:szCs w:val="24"/>
          <w:lang w:val="ru-RU"/>
        </w:rPr>
        <w:t>2</w:t>
      </w:r>
      <w:r w:rsidRPr="001257B3">
        <w:rPr>
          <w:rFonts w:cs="Arial"/>
          <w:sz w:val="24"/>
          <w:szCs w:val="24"/>
        </w:rPr>
        <w:t xml:space="preserve">. При осуществлении </w:t>
      </w:r>
      <w:r w:rsidR="005A6752" w:rsidRPr="001257B3">
        <w:rPr>
          <w:rFonts w:cs="Arial"/>
          <w:sz w:val="24"/>
          <w:szCs w:val="24"/>
          <w:lang w:val="ru-RU" w:eastAsia="ru-RU"/>
        </w:rPr>
        <w:t>муниципального контроля</w:t>
      </w:r>
      <w:r w:rsidR="005A6752" w:rsidRPr="001257B3">
        <w:rPr>
          <w:rFonts w:cs="Arial"/>
          <w:color w:val="FF0000"/>
          <w:sz w:val="24"/>
          <w:szCs w:val="24"/>
        </w:rPr>
        <w:t xml:space="preserve"> </w:t>
      </w:r>
      <w:r w:rsidRPr="001257B3">
        <w:rPr>
          <w:rFonts w:cs="Arial"/>
          <w:sz w:val="24"/>
          <w:szCs w:val="24"/>
        </w:rPr>
        <w:t xml:space="preserve">взаимодействием с контролируемыми лицами являются: </w:t>
      </w:r>
    </w:p>
    <w:p w:rsidR="000E7BBF" w:rsidRPr="001257B3" w:rsidRDefault="00061A4B" w:rsidP="000E7BBF">
      <w:pPr>
        <w:pStyle w:val="a8"/>
        <w:widowControl/>
        <w:tabs>
          <w:tab w:val="left" w:pos="1134"/>
        </w:tabs>
        <w:ind w:left="0" w:firstLine="709"/>
        <w:jc w:val="both"/>
        <w:rPr>
          <w:rFonts w:cs="Arial"/>
          <w:b/>
          <w:color w:val="FF0000"/>
          <w:sz w:val="24"/>
          <w:szCs w:val="24"/>
          <w:lang w:val="ru-RU"/>
        </w:rPr>
      </w:pPr>
      <w:r>
        <w:rPr>
          <w:rFonts w:cs="Arial"/>
          <w:sz w:val="24"/>
          <w:szCs w:val="24"/>
          <w:lang w:val="ru-RU"/>
        </w:rPr>
        <w:t xml:space="preserve">- </w:t>
      </w:r>
      <w:r w:rsidR="000E7BBF" w:rsidRPr="001257B3">
        <w:rPr>
          <w:rFonts w:cs="Arial"/>
          <w:sz w:val="24"/>
          <w:szCs w:val="24"/>
        </w:rPr>
        <w:t xml:space="preserve">встречи, телефонные и иные переговоры (непосредственное </w:t>
      </w:r>
      <w:r w:rsidR="000E7BBF" w:rsidRPr="001257B3">
        <w:rPr>
          <w:rFonts w:cs="Arial"/>
          <w:sz w:val="24"/>
          <w:szCs w:val="24"/>
          <w:lang w:val="ru-RU" w:eastAsia="ru-RU"/>
        </w:rPr>
        <w:t>взаимодействие) между инспектором и контролируемым лицом или его</w:t>
      </w:r>
      <w:r w:rsidR="000E7BBF" w:rsidRPr="001257B3">
        <w:rPr>
          <w:rFonts w:cs="Arial"/>
          <w:sz w:val="24"/>
          <w:szCs w:val="24"/>
        </w:rPr>
        <w:t xml:space="preserve"> представителем</w:t>
      </w:r>
      <w:r w:rsidR="000E7BBF" w:rsidRPr="001257B3">
        <w:rPr>
          <w:rFonts w:cs="Arial"/>
          <w:sz w:val="24"/>
          <w:szCs w:val="24"/>
          <w:lang w:val="ru-RU"/>
        </w:rPr>
        <w:t>;</w:t>
      </w:r>
      <w:r w:rsidR="000E7BBF" w:rsidRPr="001257B3">
        <w:rPr>
          <w:rFonts w:cs="Arial"/>
          <w:sz w:val="24"/>
          <w:szCs w:val="24"/>
        </w:rPr>
        <w:t xml:space="preserve"> </w:t>
      </w:r>
    </w:p>
    <w:p w:rsidR="000E7BBF" w:rsidRPr="001257B3" w:rsidRDefault="00061A4B" w:rsidP="000E7BBF">
      <w:pPr>
        <w:pStyle w:val="a8"/>
        <w:widowControl/>
        <w:tabs>
          <w:tab w:val="left" w:pos="1134"/>
        </w:tabs>
        <w:ind w:left="0" w:firstLine="709"/>
        <w:jc w:val="both"/>
        <w:rPr>
          <w:rFonts w:cs="Arial"/>
          <w:sz w:val="24"/>
          <w:szCs w:val="24"/>
          <w:lang w:val="ru-RU"/>
        </w:rPr>
      </w:pPr>
      <w:r>
        <w:rPr>
          <w:rFonts w:cs="Arial"/>
          <w:sz w:val="24"/>
          <w:szCs w:val="24"/>
          <w:lang w:val="ru-RU"/>
        </w:rPr>
        <w:t xml:space="preserve">- </w:t>
      </w:r>
      <w:r w:rsidR="000E7BBF" w:rsidRPr="001257B3">
        <w:rPr>
          <w:rFonts w:cs="Arial"/>
          <w:sz w:val="24"/>
          <w:szCs w:val="24"/>
        </w:rPr>
        <w:t>запрос документов, иных материалов</w:t>
      </w:r>
      <w:r w:rsidR="000E7BBF" w:rsidRPr="001257B3">
        <w:rPr>
          <w:rFonts w:cs="Arial"/>
          <w:sz w:val="24"/>
          <w:szCs w:val="24"/>
          <w:lang w:val="ru-RU"/>
        </w:rPr>
        <w:t>;</w:t>
      </w:r>
      <w:r w:rsidR="000E7BBF" w:rsidRPr="001257B3">
        <w:rPr>
          <w:rFonts w:cs="Arial"/>
          <w:sz w:val="24"/>
          <w:szCs w:val="24"/>
        </w:rPr>
        <w:t xml:space="preserve"> </w:t>
      </w:r>
    </w:p>
    <w:p w:rsidR="000E7BBF" w:rsidRPr="001257B3" w:rsidRDefault="00061A4B" w:rsidP="000E7BBF">
      <w:pPr>
        <w:pStyle w:val="a8"/>
        <w:widowControl/>
        <w:tabs>
          <w:tab w:val="left" w:pos="1134"/>
        </w:tabs>
        <w:ind w:left="0" w:firstLine="709"/>
        <w:jc w:val="both"/>
        <w:rPr>
          <w:rFonts w:cs="Arial"/>
          <w:sz w:val="24"/>
          <w:szCs w:val="24"/>
        </w:rPr>
      </w:pPr>
      <w:r>
        <w:rPr>
          <w:rFonts w:cs="Arial"/>
          <w:sz w:val="24"/>
          <w:szCs w:val="24"/>
          <w:lang w:val="ru-RU"/>
        </w:rPr>
        <w:t xml:space="preserve">- </w:t>
      </w:r>
      <w:r w:rsidR="000E7BBF" w:rsidRPr="001257B3">
        <w:rPr>
          <w:rFonts w:cs="Arial"/>
          <w:sz w:val="24"/>
          <w:szCs w:val="24"/>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073005" w:rsidRPr="001257B3" w:rsidRDefault="00073005" w:rsidP="00073005">
      <w:pPr>
        <w:widowControl/>
        <w:autoSpaceDE w:val="0"/>
        <w:autoSpaceDN w:val="0"/>
        <w:adjustRightInd w:val="0"/>
        <w:ind w:firstLine="709"/>
        <w:jc w:val="both"/>
        <w:rPr>
          <w:rFonts w:cs="Arial"/>
          <w:color w:val="auto"/>
          <w:sz w:val="24"/>
          <w:szCs w:val="24"/>
        </w:rPr>
      </w:pPr>
      <w:r w:rsidRPr="001257B3">
        <w:rPr>
          <w:rFonts w:cs="Arial"/>
          <w:color w:val="auto"/>
          <w:sz w:val="24"/>
          <w:szCs w:val="24"/>
        </w:rPr>
        <w:t xml:space="preserve">4.1.3. Контрольные </w:t>
      </w:r>
      <w:r w:rsidR="00AB4973">
        <w:rPr>
          <w:rFonts w:cs="Arial"/>
          <w:color w:val="auto"/>
          <w:sz w:val="24"/>
          <w:szCs w:val="24"/>
        </w:rPr>
        <w:t>мероприятия, осуществляемые при</w:t>
      </w:r>
      <w:r w:rsidRPr="001257B3">
        <w:rPr>
          <w:rFonts w:eastAsiaTheme="minorHAnsi" w:cs="Arial"/>
          <w:color w:val="auto"/>
          <w:sz w:val="24"/>
          <w:szCs w:val="24"/>
          <w:lang w:eastAsia="en-US"/>
        </w:rPr>
        <w:t xml:space="preserve"> взаимодействии с контролируемым лицом, </w:t>
      </w:r>
      <w:r w:rsidRPr="001257B3">
        <w:rPr>
          <w:rFonts w:cs="Arial"/>
          <w:color w:val="auto"/>
          <w:sz w:val="24"/>
          <w:szCs w:val="24"/>
        </w:rPr>
        <w:t>проводятся Контрольным органом по следующим основаниям:</w:t>
      </w:r>
    </w:p>
    <w:p w:rsidR="00073005" w:rsidRPr="001257B3" w:rsidRDefault="00073005" w:rsidP="00073005">
      <w:pPr>
        <w:widowControl/>
        <w:tabs>
          <w:tab w:val="left" w:pos="1134"/>
        </w:tabs>
        <w:ind w:firstLine="709"/>
        <w:jc w:val="both"/>
        <w:rPr>
          <w:rFonts w:cs="Arial"/>
          <w:color w:val="auto"/>
          <w:sz w:val="24"/>
          <w:szCs w:val="24"/>
        </w:rPr>
      </w:pPr>
      <w:r w:rsidRPr="001257B3">
        <w:rPr>
          <w:rFonts w:cs="Arial"/>
          <w:color w:val="auto"/>
          <w:sz w:val="24"/>
          <w:szCs w:val="24"/>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73005" w:rsidRPr="001257B3" w:rsidRDefault="00073005" w:rsidP="00073005">
      <w:pPr>
        <w:widowControl/>
        <w:tabs>
          <w:tab w:val="left" w:pos="1134"/>
        </w:tabs>
        <w:ind w:firstLine="709"/>
        <w:jc w:val="both"/>
        <w:rPr>
          <w:rFonts w:cs="Arial"/>
          <w:color w:val="auto"/>
          <w:sz w:val="24"/>
          <w:szCs w:val="24"/>
        </w:rPr>
      </w:pPr>
      <w:r w:rsidRPr="001257B3">
        <w:rPr>
          <w:rFonts w:cs="Arial"/>
          <w:color w:val="auto"/>
          <w:sz w:val="24"/>
          <w:szCs w:val="24"/>
        </w:rPr>
        <w:t>2) наступление сроков проведения контрольных мероприятий, включенных в план проведения контрольных мероприятий;</w:t>
      </w:r>
    </w:p>
    <w:p w:rsidR="00073005" w:rsidRPr="001257B3" w:rsidRDefault="00073005" w:rsidP="00073005">
      <w:pPr>
        <w:widowControl/>
        <w:tabs>
          <w:tab w:val="left" w:pos="1134"/>
        </w:tabs>
        <w:ind w:firstLine="709"/>
        <w:jc w:val="both"/>
        <w:rPr>
          <w:rFonts w:cs="Arial"/>
          <w:color w:val="auto"/>
          <w:sz w:val="24"/>
          <w:szCs w:val="24"/>
        </w:rPr>
      </w:pPr>
      <w:r w:rsidRPr="001257B3">
        <w:rPr>
          <w:rFonts w:cs="Arial"/>
          <w:color w:val="auto"/>
          <w:sz w:val="24"/>
          <w:szCs w:val="24"/>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73005" w:rsidRPr="001257B3" w:rsidRDefault="00073005" w:rsidP="00073005">
      <w:pPr>
        <w:widowControl/>
        <w:tabs>
          <w:tab w:val="left" w:pos="1134"/>
        </w:tabs>
        <w:ind w:firstLine="709"/>
        <w:jc w:val="both"/>
        <w:rPr>
          <w:rFonts w:cs="Arial"/>
          <w:color w:val="auto"/>
          <w:sz w:val="24"/>
          <w:szCs w:val="24"/>
        </w:rPr>
      </w:pPr>
      <w:r w:rsidRPr="001257B3">
        <w:rPr>
          <w:rFonts w:cs="Arial"/>
          <w:color w:val="auto"/>
          <w:sz w:val="24"/>
          <w:szCs w:val="24"/>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73005" w:rsidRPr="001257B3" w:rsidRDefault="00073005" w:rsidP="00073005">
      <w:pPr>
        <w:widowControl/>
        <w:tabs>
          <w:tab w:val="left" w:pos="1134"/>
        </w:tabs>
        <w:ind w:firstLine="709"/>
        <w:jc w:val="both"/>
        <w:rPr>
          <w:rFonts w:cs="Arial"/>
          <w:color w:val="auto"/>
          <w:sz w:val="24"/>
          <w:szCs w:val="24"/>
        </w:rPr>
      </w:pPr>
      <w:r w:rsidRPr="001257B3">
        <w:rPr>
          <w:rFonts w:cs="Arial"/>
          <w:color w:val="auto"/>
          <w:sz w:val="24"/>
          <w:szCs w:val="24"/>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9" w:history="1">
        <w:r w:rsidRPr="001257B3">
          <w:rPr>
            <w:rFonts w:cs="Arial"/>
            <w:color w:val="auto"/>
            <w:sz w:val="24"/>
            <w:szCs w:val="24"/>
          </w:rPr>
          <w:t>частью 1 статьи 95</w:t>
        </w:r>
      </w:hyperlink>
      <w:r w:rsidRPr="001257B3">
        <w:rPr>
          <w:rFonts w:cs="Arial"/>
          <w:color w:val="auto"/>
          <w:sz w:val="24"/>
          <w:szCs w:val="24"/>
        </w:rPr>
        <w:t xml:space="preserve"> Федерального закона.</w:t>
      </w:r>
    </w:p>
    <w:p w:rsidR="00073005" w:rsidRPr="001257B3" w:rsidRDefault="00073005" w:rsidP="00073005">
      <w:pPr>
        <w:pStyle w:val="a8"/>
        <w:widowControl/>
        <w:tabs>
          <w:tab w:val="left" w:pos="1134"/>
        </w:tabs>
        <w:ind w:left="0" w:firstLine="709"/>
        <w:jc w:val="both"/>
        <w:rPr>
          <w:rFonts w:cs="Arial"/>
          <w:sz w:val="24"/>
          <w:szCs w:val="24"/>
        </w:rPr>
      </w:pPr>
      <w:r w:rsidRPr="001257B3">
        <w:rPr>
          <w:rFonts w:cs="Arial"/>
          <w:sz w:val="24"/>
          <w:szCs w:val="24"/>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w:t>
      </w:r>
      <w:r w:rsidRPr="001257B3">
        <w:rPr>
          <w:rFonts w:cs="Arial"/>
          <w:sz w:val="24"/>
          <w:szCs w:val="24"/>
          <w:lang w:val="ru-RU"/>
        </w:rPr>
        <w:t>Федеральным законом</w:t>
      </w:r>
      <w:r w:rsidRPr="001257B3">
        <w:rPr>
          <w:rFonts w:cs="Arial"/>
          <w:sz w:val="24"/>
          <w:szCs w:val="24"/>
        </w:rPr>
        <w:t>.</w:t>
      </w:r>
    </w:p>
    <w:p w:rsidR="000E7BBF" w:rsidRPr="001257B3" w:rsidRDefault="000E7BBF" w:rsidP="000E7BBF">
      <w:pPr>
        <w:widowControl/>
        <w:ind w:firstLine="709"/>
        <w:jc w:val="both"/>
        <w:rPr>
          <w:rFonts w:cs="Arial"/>
          <w:color w:val="auto"/>
          <w:sz w:val="24"/>
          <w:szCs w:val="24"/>
        </w:rPr>
      </w:pPr>
      <w:r w:rsidRPr="001257B3">
        <w:rPr>
          <w:rFonts w:cs="Arial"/>
          <w:color w:val="auto"/>
          <w:sz w:val="24"/>
          <w:szCs w:val="24"/>
        </w:rP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0E7BBF" w:rsidRPr="001257B3" w:rsidRDefault="00FC7268" w:rsidP="000E7BBF">
      <w:pPr>
        <w:widowControl/>
        <w:ind w:firstLine="709"/>
        <w:jc w:val="both"/>
        <w:rPr>
          <w:rFonts w:cs="Arial"/>
          <w:color w:val="auto"/>
          <w:sz w:val="24"/>
          <w:szCs w:val="24"/>
        </w:rPr>
      </w:pPr>
      <w:r>
        <w:rPr>
          <w:rFonts w:cs="Arial"/>
          <w:color w:val="auto"/>
          <w:sz w:val="24"/>
          <w:szCs w:val="24"/>
        </w:rPr>
        <w:lastRenderedPageBreak/>
        <w:t xml:space="preserve">- </w:t>
      </w:r>
      <w:r w:rsidR="000E7BBF" w:rsidRPr="001257B3">
        <w:rPr>
          <w:rFonts w:cs="Arial"/>
          <w:color w:val="auto"/>
          <w:sz w:val="24"/>
          <w:szCs w:val="24"/>
        </w:rPr>
        <w:t>осмотр;</w:t>
      </w:r>
    </w:p>
    <w:p w:rsidR="000E7BBF" w:rsidRPr="001257B3" w:rsidRDefault="00FC7268"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опрос;</w:t>
      </w:r>
    </w:p>
    <w:p w:rsidR="000E7BBF" w:rsidRPr="001257B3" w:rsidRDefault="00FC7268"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получение письменных объяснений;</w:t>
      </w:r>
    </w:p>
    <w:p w:rsidR="000E7BBF" w:rsidRPr="001257B3" w:rsidRDefault="00FC7268"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истребование документов;</w:t>
      </w:r>
    </w:p>
    <w:p w:rsidR="000E7BBF" w:rsidRPr="001257B3" w:rsidRDefault="00FC7268" w:rsidP="000E7BBF">
      <w:pPr>
        <w:widowControl/>
        <w:ind w:firstLine="709"/>
        <w:jc w:val="both"/>
        <w:rPr>
          <w:rFonts w:cs="Arial"/>
          <w:color w:val="auto"/>
          <w:sz w:val="24"/>
          <w:szCs w:val="24"/>
        </w:rPr>
      </w:pPr>
      <w:r>
        <w:rPr>
          <w:rFonts w:cs="Arial"/>
          <w:color w:val="auto"/>
          <w:sz w:val="24"/>
          <w:szCs w:val="24"/>
        </w:rPr>
        <w:t xml:space="preserve">- </w:t>
      </w:r>
      <w:r w:rsidR="000E7BBF" w:rsidRPr="001257B3">
        <w:rPr>
          <w:rFonts w:cs="Arial"/>
          <w:color w:val="auto"/>
          <w:sz w:val="24"/>
          <w:szCs w:val="24"/>
        </w:rPr>
        <w:t>экспертиза.</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0E7BBF" w:rsidRPr="001257B3" w:rsidRDefault="000E7BBF" w:rsidP="000E7BBF">
      <w:pPr>
        <w:widowControl/>
        <w:tabs>
          <w:tab w:val="left" w:pos="1134"/>
        </w:tabs>
        <w:ind w:firstLine="709"/>
        <w:jc w:val="both"/>
        <w:rPr>
          <w:rFonts w:cs="Arial"/>
          <w:color w:val="auto"/>
          <w:sz w:val="24"/>
          <w:szCs w:val="24"/>
        </w:rPr>
      </w:pPr>
      <w:r w:rsidRPr="001257B3">
        <w:rPr>
          <w:rFonts w:cs="Arial"/>
          <w:color w:val="auto"/>
          <w:sz w:val="24"/>
          <w:szCs w:val="24"/>
        </w:rPr>
        <w:t>4.1.6. Контрольные мероприятия проводятся инспекторами, указанными в решении Контрольного органа о проведении контрольного мероприятия.</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B33824"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4.</w:t>
      </w:r>
      <w:r w:rsidRPr="001257B3">
        <w:rPr>
          <w:rFonts w:cs="Arial"/>
          <w:sz w:val="24"/>
          <w:szCs w:val="24"/>
          <w:lang w:val="ru-RU"/>
        </w:rPr>
        <w:t>1</w:t>
      </w:r>
      <w:r w:rsidRPr="001257B3">
        <w:rPr>
          <w:rFonts w:cs="Arial"/>
          <w:sz w:val="24"/>
          <w:szCs w:val="24"/>
        </w:rPr>
        <w:t>.</w:t>
      </w:r>
      <w:r w:rsidRPr="001257B3">
        <w:rPr>
          <w:rFonts w:cs="Arial"/>
          <w:sz w:val="24"/>
          <w:szCs w:val="24"/>
          <w:lang w:val="ru-RU"/>
        </w:rPr>
        <w:t>7</w:t>
      </w:r>
      <w:r w:rsidRPr="001257B3">
        <w:rPr>
          <w:rFonts w:cs="Arial"/>
          <w:sz w:val="24"/>
          <w:szCs w:val="24"/>
        </w:rPr>
        <w:t xml:space="preserve">. По окончании проведения </w:t>
      </w:r>
      <w:r w:rsidRPr="001257B3">
        <w:rPr>
          <w:rFonts w:cs="Arial"/>
          <w:sz w:val="24"/>
          <w:szCs w:val="24"/>
          <w:lang w:val="ru-RU"/>
        </w:rPr>
        <w:t>контрольного мероприятия</w:t>
      </w:r>
      <w:r w:rsidRPr="001257B3">
        <w:rPr>
          <w:rFonts w:cs="Arial"/>
          <w:sz w:val="24"/>
          <w:szCs w:val="24"/>
        </w:rPr>
        <w:t xml:space="preserve">, предусматривающего взаимодействие с контролируемым лицом, </w:t>
      </w:r>
      <w:r w:rsidRPr="001257B3">
        <w:rPr>
          <w:rFonts w:cs="Arial"/>
          <w:sz w:val="24"/>
          <w:szCs w:val="24"/>
          <w:lang w:val="ru-RU"/>
        </w:rPr>
        <w:t xml:space="preserve"> </w:t>
      </w:r>
      <w:r w:rsidRPr="001257B3">
        <w:rPr>
          <w:rFonts w:cs="Arial"/>
          <w:sz w:val="24"/>
          <w:szCs w:val="24"/>
        </w:rPr>
        <w:t>инспектор составляет акт</w:t>
      </w:r>
      <w:r w:rsidRPr="001257B3">
        <w:rPr>
          <w:rFonts w:cs="Arial"/>
          <w:sz w:val="24"/>
          <w:szCs w:val="24"/>
          <w:lang w:val="ru-RU"/>
        </w:rPr>
        <w:t xml:space="preserve"> контрольного мероприятия (далее также – акт)</w:t>
      </w:r>
      <w:r w:rsidR="00B33824" w:rsidRPr="001257B3">
        <w:rPr>
          <w:rFonts w:cs="Arial"/>
          <w:sz w:val="24"/>
          <w:szCs w:val="24"/>
          <w:lang w:val="ru-RU"/>
        </w:rPr>
        <w:t xml:space="preserve"> по форме, утвержденной приказом Минэконом</w:t>
      </w:r>
      <w:r w:rsidR="008175DC">
        <w:rPr>
          <w:rFonts w:cs="Arial"/>
          <w:sz w:val="24"/>
          <w:szCs w:val="24"/>
          <w:lang w:val="ru-RU"/>
        </w:rPr>
        <w:t>развития России от 31.03.2021 №</w:t>
      </w:r>
      <w:r w:rsidR="00B33824" w:rsidRPr="001257B3">
        <w:rPr>
          <w:rFonts w:cs="Arial"/>
          <w:sz w:val="24"/>
          <w:szCs w:val="24"/>
          <w:lang w:val="ru-RU"/>
        </w:rPr>
        <w:t>151</w:t>
      </w:r>
      <w:r w:rsidR="00707B35" w:rsidRPr="001257B3">
        <w:rPr>
          <w:rFonts w:cs="Arial"/>
          <w:sz w:val="24"/>
          <w:szCs w:val="24"/>
          <w:lang w:val="ru-RU"/>
        </w:rPr>
        <w:t xml:space="preserve"> «</w:t>
      </w:r>
      <w:r w:rsidR="00447252" w:rsidRPr="001257B3">
        <w:rPr>
          <w:rFonts w:cs="Arial"/>
          <w:sz w:val="24"/>
          <w:szCs w:val="24"/>
          <w:lang w:val="ru-RU"/>
        </w:rPr>
        <w:t>О типовых формах документов, используемых контрольным (надзорным) органом</w:t>
      </w:r>
      <w:r w:rsidR="00707B35" w:rsidRPr="001257B3">
        <w:rPr>
          <w:rFonts w:cs="Arial"/>
          <w:sz w:val="24"/>
          <w:szCs w:val="24"/>
          <w:lang w:val="ru-RU"/>
        </w:rPr>
        <w:t>»</w:t>
      </w:r>
      <w:r w:rsidR="00B33824" w:rsidRPr="001257B3">
        <w:rPr>
          <w:rFonts w:cs="Arial"/>
          <w:sz w:val="24"/>
          <w:szCs w:val="24"/>
          <w:lang w:val="ru-RU"/>
        </w:rPr>
        <w:t>.</w:t>
      </w:r>
      <w:r w:rsidR="009E1810" w:rsidRPr="001257B3">
        <w:rPr>
          <w:rFonts w:cs="Arial"/>
          <w:sz w:val="24"/>
          <w:szCs w:val="24"/>
          <w:lang w:val="ru-RU"/>
        </w:rPr>
        <w:t xml:space="preserve"> </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 xml:space="preserve">В случае если по результатам проведения </w:t>
      </w:r>
      <w:r w:rsidRPr="001257B3">
        <w:rPr>
          <w:rFonts w:cs="Arial"/>
          <w:sz w:val="24"/>
          <w:szCs w:val="24"/>
          <w:lang w:val="ru-RU"/>
        </w:rPr>
        <w:t xml:space="preserve">такого мероприятия </w:t>
      </w:r>
      <w:r w:rsidRPr="001257B3">
        <w:rPr>
          <w:rFonts w:cs="Arial"/>
          <w:sz w:val="24"/>
          <w:szCs w:val="24"/>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0E7BBF" w:rsidRPr="001257B3" w:rsidRDefault="000E7BBF" w:rsidP="000E7BBF">
      <w:pPr>
        <w:pStyle w:val="HTML"/>
        <w:ind w:firstLine="540"/>
        <w:jc w:val="both"/>
        <w:rPr>
          <w:rFonts w:ascii="Arial" w:hAnsi="Arial" w:cs="Arial"/>
          <w:sz w:val="24"/>
          <w:szCs w:val="24"/>
        </w:rPr>
      </w:pPr>
      <w:r w:rsidRPr="001257B3">
        <w:rPr>
          <w:rFonts w:ascii="Arial" w:hAnsi="Arial" w:cs="Arial"/>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4.1.8. Документы, иные материалы, являющиеся доказательствами нарушения обязательных требований, приобщаются к акту.</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Заполненные при проведении контрольного мероприятия проверочные листы должны быть приобщены к акту.</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E7BBF" w:rsidRPr="001257B3" w:rsidRDefault="000E7BBF" w:rsidP="0067760F">
      <w:pPr>
        <w:pStyle w:val="HTML"/>
        <w:ind w:firstLine="709"/>
        <w:jc w:val="both"/>
        <w:rPr>
          <w:rFonts w:ascii="Arial" w:hAnsi="Arial" w:cs="Arial"/>
          <w:sz w:val="24"/>
          <w:szCs w:val="24"/>
        </w:rPr>
      </w:pPr>
      <w:r w:rsidRPr="001257B3">
        <w:rPr>
          <w:rFonts w:ascii="Arial" w:hAnsi="Arial" w:cs="Arial"/>
          <w:sz w:val="24"/>
          <w:szCs w:val="24"/>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6A4650" w:rsidRPr="001257B3" w:rsidRDefault="006A4650" w:rsidP="000E7BBF">
      <w:pPr>
        <w:pStyle w:val="ConsPlusNormal"/>
        <w:tabs>
          <w:tab w:val="left" w:pos="284"/>
        </w:tabs>
        <w:ind w:firstLine="0"/>
        <w:jc w:val="center"/>
        <w:rPr>
          <w:rFonts w:ascii="Arial" w:hAnsi="Arial" w:cs="Arial"/>
          <w:szCs w:val="24"/>
        </w:rPr>
      </w:pPr>
    </w:p>
    <w:p w:rsidR="000E7BBF" w:rsidRPr="008175DC" w:rsidRDefault="000E7BBF" w:rsidP="008175DC">
      <w:pPr>
        <w:pStyle w:val="ConsPlusNormal"/>
        <w:tabs>
          <w:tab w:val="left" w:pos="284"/>
        </w:tabs>
        <w:ind w:firstLine="0"/>
        <w:jc w:val="center"/>
        <w:rPr>
          <w:rFonts w:ascii="Arial" w:hAnsi="Arial" w:cs="Arial"/>
          <w:szCs w:val="24"/>
        </w:rPr>
      </w:pPr>
      <w:r w:rsidRPr="001257B3">
        <w:rPr>
          <w:rFonts w:ascii="Arial" w:hAnsi="Arial" w:cs="Arial"/>
          <w:szCs w:val="24"/>
        </w:rPr>
        <w:t>4.2. Меры, принимаемые Контрольным органом по резу</w:t>
      </w:r>
      <w:r w:rsidR="008175DC">
        <w:rPr>
          <w:rFonts w:ascii="Arial" w:hAnsi="Arial" w:cs="Arial"/>
          <w:szCs w:val="24"/>
        </w:rPr>
        <w:t>льтатам контрольных мероприятий</w:t>
      </w:r>
    </w:p>
    <w:p w:rsidR="000E7BBF" w:rsidRPr="001257B3" w:rsidRDefault="000E7BBF" w:rsidP="00707B35">
      <w:pPr>
        <w:widowControl/>
        <w:autoSpaceDE w:val="0"/>
        <w:autoSpaceDN w:val="0"/>
        <w:adjustRightInd w:val="0"/>
        <w:ind w:firstLine="709"/>
        <w:jc w:val="both"/>
        <w:rPr>
          <w:rFonts w:cs="Arial"/>
          <w:b/>
          <w:color w:val="FF0000"/>
          <w:sz w:val="24"/>
          <w:szCs w:val="24"/>
        </w:rPr>
      </w:pPr>
      <w:r w:rsidRPr="001257B3">
        <w:rPr>
          <w:rFonts w:cs="Arial"/>
          <w:sz w:val="24"/>
          <w:szCs w:val="24"/>
        </w:rPr>
        <w:lastRenderedPageBreak/>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sidR="00381F21" w:rsidRPr="001257B3">
        <w:rPr>
          <w:rFonts w:eastAsiaTheme="minorHAnsi" w:cs="Arial"/>
          <w:bCs/>
          <w:color w:val="auto"/>
          <w:sz w:val="24"/>
          <w:szCs w:val="24"/>
          <w:lang w:eastAsia="en-US"/>
        </w:rPr>
        <w:t>в пределах полномочий, предусмотренных законодательством Российской Федерации,</w:t>
      </w:r>
      <w:r w:rsidR="00707B35" w:rsidRPr="001257B3">
        <w:rPr>
          <w:rFonts w:eastAsiaTheme="minorHAnsi" w:cs="Arial"/>
          <w:bCs/>
          <w:color w:val="auto"/>
          <w:sz w:val="24"/>
          <w:szCs w:val="24"/>
          <w:lang w:eastAsia="en-US"/>
        </w:rPr>
        <w:t xml:space="preserve"> </w:t>
      </w:r>
      <w:r w:rsidRPr="001257B3">
        <w:rPr>
          <w:rFonts w:cs="Arial"/>
          <w:sz w:val="24"/>
          <w:szCs w:val="24"/>
        </w:rPr>
        <w:t>обязан:</w:t>
      </w:r>
      <w:r w:rsidR="009E1810" w:rsidRPr="001257B3">
        <w:rPr>
          <w:rFonts w:cs="Arial"/>
          <w:sz w:val="24"/>
          <w:szCs w:val="24"/>
        </w:rPr>
        <w:t xml:space="preserve"> </w:t>
      </w:r>
    </w:p>
    <w:p w:rsidR="000E7BBF" w:rsidRPr="001257B3" w:rsidRDefault="000E7BBF" w:rsidP="000E7BBF">
      <w:pPr>
        <w:pStyle w:val="ConsPlusNormal"/>
        <w:ind w:firstLine="709"/>
        <w:jc w:val="both"/>
        <w:rPr>
          <w:rFonts w:ascii="Arial" w:hAnsi="Arial" w:cs="Arial"/>
          <w:color w:val="000000"/>
          <w:szCs w:val="24"/>
        </w:rPr>
      </w:pPr>
      <w:r w:rsidRPr="001257B3">
        <w:rPr>
          <w:rFonts w:ascii="Arial" w:hAnsi="Arial" w:cs="Arial"/>
          <w:color w:val="000000"/>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E7BBF" w:rsidRPr="001257B3" w:rsidRDefault="000E7BBF" w:rsidP="000E7BBF">
      <w:pPr>
        <w:widowControl/>
        <w:ind w:firstLine="709"/>
        <w:jc w:val="both"/>
        <w:rPr>
          <w:rFonts w:cs="Arial"/>
          <w:sz w:val="24"/>
          <w:szCs w:val="24"/>
        </w:rPr>
      </w:pPr>
      <w:r w:rsidRPr="001257B3">
        <w:rPr>
          <w:rFonts w:cs="Arial"/>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w:t>
      </w:r>
      <w:r w:rsidR="00B20D87" w:rsidRPr="001257B3">
        <w:rPr>
          <w:rFonts w:cs="Arial"/>
          <w:sz w:val="24"/>
          <w:szCs w:val="24"/>
        </w:rPr>
        <w:t xml:space="preserve">контрольного мероприятия </w:t>
      </w:r>
      <w:r w:rsidRPr="001257B3">
        <w:rPr>
          <w:rFonts w:cs="Arial"/>
          <w:sz w:val="24"/>
          <w:szCs w:val="24"/>
        </w:rPr>
        <w:t>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E7BBF" w:rsidRPr="001257B3" w:rsidRDefault="000E7BBF" w:rsidP="008175DC">
      <w:pPr>
        <w:pStyle w:val="ConsPlusNormal"/>
        <w:ind w:firstLine="709"/>
        <w:jc w:val="both"/>
        <w:rPr>
          <w:rFonts w:ascii="Arial" w:hAnsi="Arial" w:cs="Arial"/>
          <w:szCs w:val="24"/>
        </w:rPr>
      </w:pPr>
      <w:r w:rsidRPr="001257B3">
        <w:rPr>
          <w:rFonts w:ascii="Arial" w:hAnsi="Arial" w:cs="Arial"/>
          <w:szCs w:val="24"/>
        </w:rPr>
        <w:t>3)</w:t>
      </w:r>
      <w:r w:rsidR="00B20D87" w:rsidRPr="001257B3">
        <w:rPr>
          <w:rFonts w:ascii="Arial" w:hAnsi="Arial" w:cs="Arial"/>
          <w:szCs w:val="24"/>
        </w:rPr>
        <w:t xml:space="preserve">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 рассмотреть вопрос о выдаче рекомендации по соблюдению обязательных требований, проведении ины</w:t>
      </w:r>
      <w:r w:rsidR="00D03202" w:rsidRPr="001257B3">
        <w:rPr>
          <w:rFonts w:ascii="Arial" w:hAnsi="Arial" w:cs="Arial"/>
          <w:szCs w:val="24"/>
        </w:rPr>
        <w:t>х</w:t>
      </w:r>
      <w:r w:rsidRPr="001257B3">
        <w:rPr>
          <w:rFonts w:ascii="Arial" w:hAnsi="Arial" w:cs="Arial"/>
          <w:szCs w:val="24"/>
        </w:rPr>
        <w:t xml:space="preserve"> мероприяти</w:t>
      </w:r>
      <w:r w:rsidR="00D03202" w:rsidRPr="001257B3">
        <w:rPr>
          <w:rFonts w:ascii="Arial" w:hAnsi="Arial" w:cs="Arial"/>
          <w:szCs w:val="24"/>
        </w:rPr>
        <w:t>й</w:t>
      </w:r>
      <w:r w:rsidRPr="001257B3">
        <w:rPr>
          <w:rFonts w:ascii="Arial" w:hAnsi="Arial" w:cs="Arial"/>
          <w:szCs w:val="24"/>
        </w:rPr>
        <w:t>, направленны</w:t>
      </w:r>
      <w:r w:rsidR="00D03202" w:rsidRPr="001257B3">
        <w:rPr>
          <w:rFonts w:ascii="Arial" w:hAnsi="Arial" w:cs="Arial"/>
          <w:szCs w:val="24"/>
        </w:rPr>
        <w:t>х</w:t>
      </w:r>
      <w:r w:rsidRPr="001257B3">
        <w:rPr>
          <w:rFonts w:ascii="Arial" w:hAnsi="Arial" w:cs="Arial"/>
          <w:szCs w:val="24"/>
        </w:rPr>
        <w:t xml:space="preserve"> на профилактику рисков причинения вреда (ущерба) охраняемым законом ценностям.</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2</w:t>
      </w:r>
      <w:r w:rsidRPr="001257B3">
        <w:rPr>
          <w:rFonts w:cs="Arial"/>
          <w:sz w:val="24"/>
          <w:szCs w:val="24"/>
        </w:rPr>
        <w:t>.</w:t>
      </w:r>
      <w:r w:rsidRPr="001257B3">
        <w:rPr>
          <w:rFonts w:cs="Arial"/>
          <w:sz w:val="24"/>
          <w:szCs w:val="24"/>
          <w:lang w:val="ru-RU"/>
        </w:rPr>
        <w:t>2</w:t>
      </w:r>
      <w:r w:rsidRPr="001257B3">
        <w:rPr>
          <w:rFonts w:cs="Arial"/>
          <w:sz w:val="24"/>
          <w:szCs w:val="24"/>
        </w:rPr>
        <w:t>.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4.2.3.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w:t>
      </w:r>
      <w:r w:rsidRPr="001257B3">
        <w:rPr>
          <w:rFonts w:ascii="Arial" w:hAnsi="Arial" w:cs="Arial"/>
          <w:sz w:val="24"/>
          <w:szCs w:val="24"/>
        </w:rPr>
        <w:lastRenderedPageBreak/>
        <w:t xml:space="preserve">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4.2.4.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4.2.5.</w:t>
      </w:r>
      <w:r w:rsidRPr="001257B3">
        <w:rPr>
          <w:rFonts w:ascii="Arial" w:hAnsi="Arial" w:cs="Arial"/>
          <w:b/>
          <w:color w:val="FF0000"/>
          <w:szCs w:val="24"/>
        </w:rPr>
        <w:t xml:space="preserve"> </w:t>
      </w:r>
      <w:r w:rsidRPr="001257B3">
        <w:rPr>
          <w:rFonts w:ascii="Arial" w:hAnsi="Arial" w:cs="Arial"/>
          <w:szCs w:val="24"/>
        </w:rPr>
        <w:t>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или документарной проверки.</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В случае, если проводится оценка исполнения решения, принятого по итогам выездной проверки, допускается проведение выездной проверки.</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0E7BBF" w:rsidRPr="001257B3" w:rsidRDefault="000E7BBF" w:rsidP="000E7BBF">
      <w:pPr>
        <w:pStyle w:val="HTML"/>
        <w:ind w:firstLine="540"/>
        <w:jc w:val="both"/>
        <w:rPr>
          <w:rFonts w:ascii="Arial" w:hAnsi="Arial" w:cs="Arial"/>
          <w:sz w:val="24"/>
          <w:szCs w:val="24"/>
        </w:rPr>
      </w:pPr>
      <w:r w:rsidRPr="001257B3">
        <w:rPr>
          <w:rFonts w:ascii="Arial" w:hAnsi="Arial" w:cs="Arial"/>
          <w:sz w:val="24"/>
          <w:szCs w:val="24"/>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E7BBF" w:rsidRPr="001257B3" w:rsidRDefault="000E7BBF" w:rsidP="000E7BBF">
      <w:pPr>
        <w:pStyle w:val="a8"/>
        <w:widowControl/>
        <w:tabs>
          <w:tab w:val="left" w:pos="1134"/>
        </w:tabs>
        <w:ind w:left="709"/>
        <w:jc w:val="both"/>
        <w:rPr>
          <w:rFonts w:cs="Arial"/>
          <w:sz w:val="24"/>
          <w:szCs w:val="24"/>
          <w:lang w:val="ru-RU"/>
        </w:rPr>
      </w:pPr>
    </w:p>
    <w:p w:rsidR="000E7BBF" w:rsidRPr="008175DC" w:rsidRDefault="000E7BBF" w:rsidP="008175DC">
      <w:pPr>
        <w:pStyle w:val="a8"/>
        <w:widowControl/>
        <w:tabs>
          <w:tab w:val="left" w:pos="1134"/>
        </w:tabs>
        <w:ind w:left="0"/>
        <w:jc w:val="center"/>
        <w:rPr>
          <w:rFonts w:cs="Arial"/>
          <w:sz w:val="24"/>
          <w:szCs w:val="24"/>
          <w:lang w:val="ru-RU"/>
        </w:rPr>
      </w:pPr>
      <w:r w:rsidRPr="001257B3">
        <w:rPr>
          <w:rFonts w:cs="Arial"/>
          <w:sz w:val="24"/>
          <w:szCs w:val="24"/>
        </w:rPr>
        <w:t>4.</w:t>
      </w:r>
      <w:r w:rsidRPr="001257B3">
        <w:rPr>
          <w:rFonts w:cs="Arial"/>
          <w:sz w:val="24"/>
          <w:szCs w:val="24"/>
          <w:lang w:val="ru-RU"/>
        </w:rPr>
        <w:t>3</w:t>
      </w:r>
      <w:r w:rsidRPr="001257B3">
        <w:rPr>
          <w:rFonts w:cs="Arial"/>
          <w:sz w:val="24"/>
          <w:szCs w:val="24"/>
        </w:rPr>
        <w:t>. Плановые контрольные мероприятия</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3</w:t>
      </w:r>
      <w:r w:rsidRPr="001257B3">
        <w:rPr>
          <w:rFonts w:cs="Arial"/>
          <w:sz w:val="24"/>
          <w:szCs w:val="24"/>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3</w:t>
      </w:r>
      <w:r w:rsidRPr="001257B3">
        <w:rPr>
          <w:rFonts w:cs="Arial"/>
          <w:sz w:val="24"/>
          <w:szCs w:val="24"/>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0E7BBF" w:rsidRPr="008175DC" w:rsidRDefault="000E7BBF" w:rsidP="000E7BBF">
      <w:pPr>
        <w:pStyle w:val="a8"/>
        <w:widowControl/>
        <w:tabs>
          <w:tab w:val="left" w:pos="1134"/>
        </w:tabs>
        <w:ind w:left="0" w:firstLine="709"/>
        <w:jc w:val="both"/>
        <w:rPr>
          <w:rFonts w:cs="Arial"/>
          <w:sz w:val="24"/>
          <w:szCs w:val="24"/>
          <w:vertAlign w:val="superscript"/>
        </w:rPr>
      </w:pPr>
      <w:r w:rsidRPr="001257B3">
        <w:rPr>
          <w:rFonts w:cs="Arial"/>
          <w:sz w:val="24"/>
          <w:szCs w:val="24"/>
        </w:rPr>
        <w:t>4.</w:t>
      </w:r>
      <w:r w:rsidRPr="001257B3">
        <w:rPr>
          <w:rFonts w:cs="Arial"/>
          <w:sz w:val="24"/>
          <w:szCs w:val="24"/>
          <w:lang w:val="ru-RU"/>
        </w:rPr>
        <w:t>3</w:t>
      </w:r>
      <w:r w:rsidRPr="001257B3">
        <w:rPr>
          <w:rFonts w:cs="Arial"/>
          <w:sz w:val="24"/>
          <w:szCs w:val="24"/>
        </w:rPr>
        <w:t>.3. Контрольный орган может проводить следующие виды плановых контрольных мероприятий:</w:t>
      </w:r>
    </w:p>
    <w:p w:rsidR="000E7BBF" w:rsidRPr="001257B3" w:rsidRDefault="00AE76AA" w:rsidP="000E7BBF">
      <w:pPr>
        <w:pStyle w:val="a8"/>
        <w:widowControl/>
        <w:tabs>
          <w:tab w:val="left" w:pos="1134"/>
        </w:tabs>
        <w:ind w:left="0" w:firstLine="709"/>
        <w:jc w:val="both"/>
        <w:rPr>
          <w:rFonts w:cs="Arial"/>
          <w:sz w:val="24"/>
          <w:szCs w:val="24"/>
        </w:rPr>
      </w:pPr>
      <w:r>
        <w:rPr>
          <w:rFonts w:cs="Arial"/>
          <w:sz w:val="24"/>
          <w:szCs w:val="24"/>
          <w:lang w:val="ru-RU"/>
        </w:rPr>
        <w:t xml:space="preserve">- </w:t>
      </w:r>
      <w:r w:rsidR="000E7BBF" w:rsidRPr="001257B3">
        <w:rPr>
          <w:rFonts w:cs="Arial"/>
          <w:sz w:val="24"/>
          <w:szCs w:val="24"/>
        </w:rPr>
        <w:t>инспекционный визит;</w:t>
      </w:r>
    </w:p>
    <w:p w:rsidR="000E7BBF" w:rsidRPr="001257B3" w:rsidRDefault="00AE76AA" w:rsidP="000E7BBF">
      <w:pPr>
        <w:pStyle w:val="a8"/>
        <w:widowControl/>
        <w:tabs>
          <w:tab w:val="left" w:pos="1134"/>
        </w:tabs>
        <w:ind w:left="0" w:firstLine="709"/>
        <w:jc w:val="both"/>
        <w:rPr>
          <w:rFonts w:cs="Arial"/>
          <w:sz w:val="24"/>
          <w:szCs w:val="24"/>
        </w:rPr>
      </w:pPr>
      <w:r>
        <w:rPr>
          <w:rFonts w:cs="Arial"/>
          <w:sz w:val="24"/>
          <w:szCs w:val="24"/>
          <w:lang w:val="ru-RU"/>
        </w:rPr>
        <w:t xml:space="preserve">- </w:t>
      </w:r>
      <w:r w:rsidR="000E7BBF" w:rsidRPr="001257B3">
        <w:rPr>
          <w:rFonts w:cs="Arial"/>
          <w:sz w:val="24"/>
          <w:szCs w:val="24"/>
        </w:rPr>
        <w:t>документарная проверка;</w:t>
      </w:r>
    </w:p>
    <w:p w:rsidR="000E7BBF" w:rsidRPr="001257B3" w:rsidRDefault="00AE76AA" w:rsidP="000E7BBF">
      <w:pPr>
        <w:pStyle w:val="a8"/>
        <w:widowControl/>
        <w:tabs>
          <w:tab w:val="left" w:pos="1134"/>
        </w:tabs>
        <w:ind w:left="0" w:firstLine="709"/>
        <w:jc w:val="both"/>
        <w:rPr>
          <w:rFonts w:cs="Arial"/>
          <w:sz w:val="24"/>
          <w:szCs w:val="24"/>
        </w:rPr>
      </w:pPr>
      <w:r>
        <w:rPr>
          <w:rFonts w:cs="Arial"/>
          <w:sz w:val="24"/>
          <w:szCs w:val="24"/>
          <w:lang w:val="ru-RU"/>
        </w:rPr>
        <w:t xml:space="preserve">- </w:t>
      </w:r>
      <w:r w:rsidR="000E7BBF" w:rsidRPr="001257B3">
        <w:rPr>
          <w:rFonts w:cs="Arial"/>
          <w:sz w:val="24"/>
          <w:szCs w:val="24"/>
        </w:rPr>
        <w:t>выездная проверка.</w:t>
      </w:r>
    </w:p>
    <w:p w:rsidR="00B52D58" w:rsidRPr="00B52D58" w:rsidRDefault="000E7BBF" w:rsidP="00B52D58">
      <w:pPr>
        <w:pStyle w:val="a8"/>
        <w:widowControl/>
        <w:tabs>
          <w:tab w:val="left" w:pos="1134"/>
        </w:tabs>
        <w:ind w:left="0" w:firstLine="709"/>
        <w:jc w:val="both"/>
        <w:rPr>
          <w:rFonts w:cs="Arial"/>
          <w:sz w:val="24"/>
          <w:szCs w:val="24"/>
        </w:rPr>
      </w:pPr>
      <w:r w:rsidRPr="00B52D58">
        <w:rPr>
          <w:rFonts w:cs="Arial"/>
          <w:sz w:val="24"/>
          <w:szCs w:val="24"/>
        </w:rPr>
        <w:t xml:space="preserve">В отношении объектов, относящихся к категории </w:t>
      </w:r>
      <w:r w:rsidRPr="00B52D58">
        <w:rPr>
          <w:rFonts w:cs="Arial"/>
          <w:sz w:val="24"/>
          <w:szCs w:val="24"/>
          <w:lang w:val="ru-RU"/>
        </w:rPr>
        <w:t xml:space="preserve">высокого </w:t>
      </w:r>
      <w:r w:rsidR="00B52D58" w:rsidRPr="00B52D58">
        <w:rPr>
          <w:rFonts w:cs="Arial"/>
          <w:sz w:val="24"/>
          <w:szCs w:val="24"/>
        </w:rPr>
        <w:t>риска, проводятся: выездная проверка.</w:t>
      </w:r>
    </w:p>
    <w:p w:rsidR="000E7BBF" w:rsidRPr="00B52D58" w:rsidRDefault="000E7BBF" w:rsidP="000E7BBF">
      <w:pPr>
        <w:pStyle w:val="a8"/>
        <w:widowControl/>
        <w:tabs>
          <w:tab w:val="left" w:pos="1134"/>
        </w:tabs>
        <w:ind w:left="0" w:firstLine="709"/>
        <w:jc w:val="both"/>
        <w:rPr>
          <w:rFonts w:cs="Arial"/>
          <w:sz w:val="24"/>
          <w:szCs w:val="24"/>
        </w:rPr>
      </w:pPr>
      <w:r w:rsidRPr="00B52D58">
        <w:rPr>
          <w:rFonts w:cs="Arial"/>
          <w:sz w:val="24"/>
          <w:szCs w:val="24"/>
        </w:rPr>
        <w:t xml:space="preserve">отношении объектов, относящихся к категории среднего риска, проводятся: </w:t>
      </w:r>
      <w:r w:rsidR="00B52D58" w:rsidRPr="00B52D58">
        <w:rPr>
          <w:rFonts w:cs="Arial"/>
          <w:sz w:val="24"/>
          <w:szCs w:val="24"/>
          <w:lang w:val="ru-RU"/>
        </w:rPr>
        <w:t xml:space="preserve">документарная проверка </w:t>
      </w:r>
      <w:r w:rsidRPr="00B52D58">
        <w:rPr>
          <w:rFonts w:cs="Arial"/>
          <w:sz w:val="24"/>
          <w:szCs w:val="24"/>
        </w:rPr>
        <w:t>___________________________.</w:t>
      </w:r>
    </w:p>
    <w:p w:rsidR="00073792" w:rsidRPr="00B52D58" w:rsidRDefault="000E7BBF" w:rsidP="00073792">
      <w:pPr>
        <w:pStyle w:val="a8"/>
        <w:widowControl/>
        <w:tabs>
          <w:tab w:val="left" w:pos="1134"/>
        </w:tabs>
        <w:ind w:left="0" w:firstLine="709"/>
        <w:jc w:val="both"/>
        <w:rPr>
          <w:rFonts w:cs="Arial"/>
          <w:sz w:val="24"/>
          <w:szCs w:val="24"/>
          <w:lang w:val="ru-RU"/>
        </w:rPr>
      </w:pPr>
      <w:r w:rsidRPr="00B52D58">
        <w:rPr>
          <w:rFonts w:cs="Arial"/>
          <w:sz w:val="24"/>
          <w:szCs w:val="24"/>
        </w:rPr>
        <w:t xml:space="preserve">В отношении объектов, относящихся к категории умеренного риска, проводятся: </w:t>
      </w:r>
      <w:r w:rsidR="00B52D58" w:rsidRPr="00B52D58">
        <w:rPr>
          <w:rFonts w:cs="Arial"/>
          <w:sz w:val="24"/>
          <w:szCs w:val="24"/>
          <w:lang w:val="ru-RU"/>
        </w:rPr>
        <w:t xml:space="preserve">инспекционный визит </w:t>
      </w:r>
      <w:r w:rsidRPr="00B52D58">
        <w:rPr>
          <w:rFonts w:cs="Arial"/>
          <w:sz w:val="24"/>
          <w:szCs w:val="24"/>
        </w:rPr>
        <w:t>___________________________</w:t>
      </w:r>
      <w:r w:rsidR="00073792" w:rsidRPr="00B52D58">
        <w:rPr>
          <w:rFonts w:cs="Arial"/>
          <w:sz w:val="24"/>
          <w:szCs w:val="24"/>
        </w:rPr>
        <w:t>.</w:t>
      </w:r>
    </w:p>
    <w:p w:rsidR="000E7BBF" w:rsidRPr="00073792" w:rsidRDefault="000E7BBF" w:rsidP="00073792">
      <w:pPr>
        <w:pStyle w:val="a8"/>
        <w:widowControl/>
        <w:tabs>
          <w:tab w:val="left" w:pos="1134"/>
        </w:tabs>
        <w:ind w:left="0" w:firstLine="709"/>
        <w:jc w:val="both"/>
        <w:rPr>
          <w:rFonts w:cs="Arial"/>
          <w:color w:val="FF0000"/>
          <w:sz w:val="24"/>
          <w:szCs w:val="24"/>
        </w:rPr>
      </w:pPr>
      <w:r w:rsidRPr="001257B3">
        <w:rPr>
          <w:rFonts w:cs="Arial"/>
          <w:sz w:val="24"/>
          <w:szCs w:val="24"/>
        </w:rPr>
        <w:t>4.3.4. Плановые контрольные мероприятия в отношении объектов контроля проводятся со следующей периодичностью:</w:t>
      </w:r>
    </w:p>
    <w:p w:rsidR="000E7BBF" w:rsidRPr="001257B3" w:rsidRDefault="000E7BBF" w:rsidP="000E7BBF">
      <w:pPr>
        <w:autoSpaceDE w:val="0"/>
        <w:autoSpaceDN w:val="0"/>
        <w:adjustRightInd w:val="0"/>
        <w:ind w:firstLine="709"/>
        <w:jc w:val="both"/>
        <w:rPr>
          <w:rFonts w:cs="Arial"/>
          <w:color w:val="auto"/>
          <w:sz w:val="24"/>
          <w:szCs w:val="24"/>
        </w:rPr>
      </w:pPr>
      <w:r w:rsidRPr="001257B3">
        <w:rPr>
          <w:rFonts w:cs="Arial"/>
          <w:color w:val="auto"/>
          <w:sz w:val="24"/>
          <w:szCs w:val="24"/>
        </w:rPr>
        <w:t>для категории высокого риска - один раз в 2 года;</w:t>
      </w:r>
    </w:p>
    <w:p w:rsidR="000E7BBF" w:rsidRPr="001257B3" w:rsidRDefault="000E7BBF" w:rsidP="000E7BBF">
      <w:pPr>
        <w:autoSpaceDE w:val="0"/>
        <w:autoSpaceDN w:val="0"/>
        <w:adjustRightInd w:val="0"/>
        <w:ind w:firstLine="709"/>
        <w:jc w:val="both"/>
        <w:rPr>
          <w:rFonts w:cs="Arial"/>
          <w:strike/>
          <w:color w:val="auto"/>
          <w:sz w:val="24"/>
          <w:szCs w:val="24"/>
        </w:rPr>
      </w:pPr>
      <w:r w:rsidRPr="001257B3">
        <w:rPr>
          <w:rFonts w:cs="Arial"/>
          <w:color w:val="auto"/>
          <w:sz w:val="24"/>
          <w:szCs w:val="24"/>
        </w:rPr>
        <w:t>для категории среднего риска - один раз в 3 года;</w:t>
      </w:r>
    </w:p>
    <w:p w:rsidR="000E7BBF" w:rsidRPr="001257B3" w:rsidRDefault="000E7BBF" w:rsidP="000E7BBF">
      <w:pPr>
        <w:autoSpaceDE w:val="0"/>
        <w:autoSpaceDN w:val="0"/>
        <w:adjustRightInd w:val="0"/>
        <w:ind w:firstLine="709"/>
        <w:jc w:val="both"/>
        <w:rPr>
          <w:rFonts w:cs="Arial"/>
          <w:strike/>
          <w:color w:val="auto"/>
          <w:sz w:val="24"/>
          <w:szCs w:val="24"/>
        </w:rPr>
      </w:pPr>
      <w:r w:rsidRPr="001257B3">
        <w:rPr>
          <w:rFonts w:cs="Arial"/>
          <w:color w:val="auto"/>
          <w:sz w:val="24"/>
          <w:szCs w:val="24"/>
        </w:rPr>
        <w:t>для категории умеренного риска - один раз в 5 лет;</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Плановые контрольные мероприятия в отношении объекта контроля, отнесенного к категории низкого риска</w:t>
      </w:r>
      <w:r w:rsidRPr="001257B3">
        <w:rPr>
          <w:rFonts w:cs="Arial"/>
          <w:sz w:val="24"/>
          <w:szCs w:val="24"/>
          <w:lang w:val="ru-RU"/>
        </w:rPr>
        <w:t>,</w:t>
      </w:r>
      <w:r w:rsidRPr="001257B3">
        <w:rPr>
          <w:rFonts w:cs="Arial"/>
          <w:sz w:val="24"/>
          <w:szCs w:val="24"/>
        </w:rPr>
        <w:t xml:space="preserve"> не проводятся.</w:t>
      </w:r>
    </w:p>
    <w:p w:rsidR="00A930C9" w:rsidRPr="001257B3" w:rsidRDefault="00707B35" w:rsidP="00A930C9">
      <w:pPr>
        <w:pStyle w:val="a8"/>
        <w:widowControl/>
        <w:tabs>
          <w:tab w:val="left" w:pos="1134"/>
        </w:tabs>
        <w:ind w:left="0" w:firstLine="709"/>
        <w:jc w:val="both"/>
        <w:rPr>
          <w:rFonts w:cs="Arial"/>
          <w:sz w:val="24"/>
          <w:szCs w:val="24"/>
          <w:lang w:val="ru-RU" w:eastAsia="ru-RU"/>
        </w:rPr>
      </w:pPr>
      <w:r w:rsidRPr="001257B3">
        <w:rPr>
          <w:rFonts w:cs="Arial"/>
          <w:sz w:val="24"/>
          <w:szCs w:val="24"/>
          <w:lang w:val="ru-RU" w:eastAsia="ru-RU"/>
        </w:rPr>
        <w:lastRenderedPageBreak/>
        <w:t xml:space="preserve">4.3.5. </w:t>
      </w:r>
      <w:r w:rsidR="00D51165" w:rsidRPr="001257B3">
        <w:rPr>
          <w:rFonts w:cs="Arial"/>
          <w:sz w:val="24"/>
          <w:szCs w:val="24"/>
          <w:lang w:eastAsia="ru-RU"/>
        </w:rPr>
        <w:t>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rsidR="00D51165" w:rsidRPr="001257B3" w:rsidRDefault="00D51165" w:rsidP="00A930C9">
      <w:pPr>
        <w:pStyle w:val="a8"/>
        <w:widowControl/>
        <w:tabs>
          <w:tab w:val="left" w:pos="1134"/>
        </w:tabs>
        <w:ind w:left="0" w:firstLine="709"/>
        <w:jc w:val="both"/>
        <w:rPr>
          <w:rFonts w:cs="Arial"/>
          <w:sz w:val="24"/>
          <w:szCs w:val="24"/>
          <w:lang w:val="ru-RU"/>
        </w:rPr>
      </w:pPr>
    </w:p>
    <w:p w:rsidR="000E7BBF" w:rsidRPr="00073792" w:rsidRDefault="000E7BBF" w:rsidP="00073792">
      <w:pPr>
        <w:pStyle w:val="a8"/>
        <w:widowControl/>
        <w:tabs>
          <w:tab w:val="left" w:pos="1134"/>
        </w:tabs>
        <w:ind w:left="0"/>
        <w:jc w:val="center"/>
        <w:rPr>
          <w:rFonts w:cs="Arial"/>
          <w:sz w:val="24"/>
          <w:szCs w:val="24"/>
          <w:lang w:val="ru-RU"/>
        </w:rPr>
      </w:pPr>
      <w:r w:rsidRPr="001257B3">
        <w:rPr>
          <w:rFonts w:cs="Arial"/>
          <w:sz w:val="24"/>
          <w:szCs w:val="24"/>
        </w:rPr>
        <w:t>4.</w:t>
      </w:r>
      <w:r w:rsidRPr="001257B3">
        <w:rPr>
          <w:rFonts w:cs="Arial"/>
          <w:sz w:val="24"/>
          <w:szCs w:val="24"/>
          <w:lang w:val="ru-RU"/>
        </w:rPr>
        <w:t>4</w:t>
      </w:r>
      <w:r w:rsidRPr="001257B3">
        <w:rPr>
          <w:rFonts w:cs="Arial"/>
          <w:sz w:val="24"/>
          <w:szCs w:val="24"/>
        </w:rPr>
        <w:t>. Внеп</w:t>
      </w:r>
      <w:r w:rsidR="00073792">
        <w:rPr>
          <w:rFonts w:cs="Arial"/>
          <w:sz w:val="24"/>
          <w:szCs w:val="24"/>
        </w:rPr>
        <w:t>лановые контрольные мероприятия</w:t>
      </w:r>
    </w:p>
    <w:p w:rsidR="000E7BBF" w:rsidRPr="00073792"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4.</w:t>
      </w:r>
      <w:r w:rsidRPr="001257B3">
        <w:rPr>
          <w:rFonts w:cs="Arial"/>
          <w:sz w:val="24"/>
          <w:szCs w:val="24"/>
          <w:lang w:val="ru-RU"/>
        </w:rPr>
        <w:t>4</w:t>
      </w:r>
      <w:r w:rsidRPr="001257B3">
        <w:rPr>
          <w:rFonts w:cs="Arial"/>
          <w:sz w:val="24"/>
          <w:szCs w:val="24"/>
        </w:rPr>
        <w:t>.1. Внеплановые контрольные мероприятия проводятся в виде документарных и выездных проверок, инспекционного визита, наблюдени</w:t>
      </w:r>
      <w:r w:rsidRPr="001257B3">
        <w:rPr>
          <w:rFonts w:cs="Arial"/>
          <w:sz w:val="24"/>
          <w:szCs w:val="24"/>
          <w:lang w:val="ru-RU"/>
        </w:rPr>
        <w:t>я</w:t>
      </w:r>
      <w:r w:rsidRPr="001257B3">
        <w:rPr>
          <w:rFonts w:cs="Arial"/>
          <w:sz w:val="24"/>
          <w:szCs w:val="24"/>
        </w:rPr>
        <w:t xml:space="preserve"> за соблюдением обязательных требований, выездно</w:t>
      </w:r>
      <w:r w:rsidRPr="001257B3">
        <w:rPr>
          <w:rFonts w:cs="Arial"/>
          <w:sz w:val="24"/>
          <w:szCs w:val="24"/>
          <w:lang w:val="ru-RU"/>
        </w:rPr>
        <w:t>го</w:t>
      </w:r>
      <w:r w:rsidRPr="001257B3">
        <w:rPr>
          <w:rFonts w:cs="Arial"/>
          <w:sz w:val="24"/>
          <w:szCs w:val="24"/>
        </w:rPr>
        <w:t xml:space="preserve"> обследования.</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lang w:val="ru-RU"/>
        </w:rPr>
        <w:t xml:space="preserve">4.4.2. </w:t>
      </w:r>
      <w:r w:rsidRPr="001257B3">
        <w:rPr>
          <w:rFonts w:cs="Arial"/>
          <w:sz w:val="24"/>
          <w:szCs w:val="24"/>
        </w:rPr>
        <w:t>Решение о проведении внепланового контрольного мероприятия принимается с учетом индикаторов риска нарушения обязательных требований.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w:t>
      </w:r>
    </w:p>
    <w:p w:rsidR="00C06AC1" w:rsidRPr="001257B3" w:rsidRDefault="000E7BBF" w:rsidP="003E666D">
      <w:pPr>
        <w:pStyle w:val="ConsPlusNormal"/>
        <w:ind w:firstLine="709"/>
        <w:jc w:val="both"/>
        <w:rPr>
          <w:rFonts w:ascii="Arial" w:hAnsi="Arial" w:cs="Arial"/>
          <w:szCs w:val="24"/>
        </w:rPr>
      </w:pPr>
      <w:r w:rsidRPr="001257B3">
        <w:rPr>
          <w:rFonts w:ascii="Arial" w:hAnsi="Arial" w:cs="Arial"/>
          <w:szCs w:val="24"/>
        </w:rPr>
        <w:t xml:space="preserve">4.4.4. </w:t>
      </w:r>
      <w:r w:rsidR="00C06AC1" w:rsidRPr="001257B3">
        <w:rPr>
          <w:rFonts w:ascii="Arial" w:hAnsi="Arial" w:cs="Arial"/>
          <w:szCs w:val="24"/>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E7BBF" w:rsidRPr="001257B3" w:rsidRDefault="000E7BBF" w:rsidP="000E7BBF">
      <w:pPr>
        <w:pStyle w:val="ConsPlusNormal"/>
        <w:ind w:firstLine="709"/>
        <w:jc w:val="both"/>
        <w:rPr>
          <w:rFonts w:ascii="Arial" w:hAnsi="Arial" w:cs="Arial"/>
          <w:b/>
          <w:color w:val="FF0000"/>
          <w:szCs w:val="24"/>
          <w:u w:val="single"/>
        </w:rPr>
      </w:pPr>
    </w:p>
    <w:p w:rsidR="000E7BBF" w:rsidRPr="00073792" w:rsidRDefault="00073792" w:rsidP="00073792">
      <w:pPr>
        <w:widowControl/>
        <w:tabs>
          <w:tab w:val="left" w:pos="1134"/>
        </w:tabs>
        <w:jc w:val="center"/>
        <w:rPr>
          <w:rFonts w:cs="Arial"/>
          <w:color w:val="auto"/>
          <w:sz w:val="24"/>
          <w:szCs w:val="24"/>
        </w:rPr>
      </w:pPr>
      <w:r>
        <w:rPr>
          <w:rFonts w:cs="Arial"/>
          <w:color w:val="auto"/>
          <w:sz w:val="24"/>
          <w:szCs w:val="24"/>
        </w:rPr>
        <w:t>4.5. Документарная проверка</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lang w:val="ru-RU"/>
        </w:rPr>
        <w:t>4.5.3</w:t>
      </w:r>
      <w:r w:rsidRPr="001257B3">
        <w:rPr>
          <w:rFonts w:cs="Arial"/>
          <w:sz w:val="24"/>
          <w:szCs w:val="24"/>
        </w:rPr>
        <w:t xml:space="preserve">. Срок проведения документарной проверки не может превышать десять рабочих дней. </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В указанный срок не включается период с момента</w:t>
      </w:r>
      <w:r w:rsidRPr="001257B3">
        <w:rPr>
          <w:rFonts w:cs="Arial"/>
          <w:sz w:val="24"/>
          <w:szCs w:val="24"/>
          <w:lang w:val="ru-RU"/>
        </w:rPr>
        <w:t>:</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r w:rsidRPr="001257B3">
        <w:rPr>
          <w:rFonts w:cs="Arial"/>
          <w:sz w:val="24"/>
          <w:szCs w:val="24"/>
          <w:lang w:val="ru-RU"/>
        </w:rPr>
        <w:t>;</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lang w:val="ru-RU"/>
        </w:rPr>
        <w:t>2)</w:t>
      </w:r>
      <w:r w:rsidRPr="001257B3">
        <w:rPr>
          <w:rFonts w:cs="Arial"/>
          <w:sz w:val="24"/>
          <w:szCs w:val="24"/>
        </w:rPr>
        <w:t xml:space="preserve"> период с момента направления контролируемому лицу информации Контрольного органа</w:t>
      </w:r>
      <w:r w:rsidRPr="001257B3">
        <w:rPr>
          <w:rFonts w:cs="Arial"/>
          <w:sz w:val="24"/>
          <w:szCs w:val="24"/>
          <w:lang w:val="ru-RU"/>
        </w:rPr>
        <w:t>:</w:t>
      </w:r>
    </w:p>
    <w:p w:rsidR="000E7BBF" w:rsidRPr="001257B3" w:rsidRDefault="00073792" w:rsidP="000E7BBF">
      <w:pPr>
        <w:pStyle w:val="a8"/>
        <w:widowControl/>
        <w:tabs>
          <w:tab w:val="left" w:pos="1134"/>
        </w:tabs>
        <w:ind w:left="0" w:firstLine="709"/>
        <w:jc w:val="both"/>
        <w:rPr>
          <w:rFonts w:cs="Arial"/>
          <w:sz w:val="24"/>
          <w:szCs w:val="24"/>
          <w:lang w:val="ru-RU"/>
        </w:rPr>
      </w:pPr>
      <w:r>
        <w:rPr>
          <w:rFonts w:cs="Arial"/>
          <w:sz w:val="24"/>
          <w:szCs w:val="24"/>
          <w:lang w:val="ru-RU"/>
        </w:rPr>
        <w:t xml:space="preserve">- </w:t>
      </w:r>
      <w:r w:rsidR="000E7BBF" w:rsidRPr="001257B3">
        <w:rPr>
          <w:rFonts w:cs="Arial"/>
          <w:sz w:val="24"/>
          <w:szCs w:val="24"/>
        </w:rPr>
        <w:t>о выявлении ошибок и (или) противоречий в представленных контролируемым лицом документах</w:t>
      </w:r>
      <w:r w:rsidR="000E7BBF" w:rsidRPr="001257B3">
        <w:rPr>
          <w:rFonts w:cs="Arial"/>
          <w:sz w:val="24"/>
          <w:szCs w:val="24"/>
          <w:lang w:val="ru-RU"/>
        </w:rPr>
        <w:t>;</w:t>
      </w:r>
    </w:p>
    <w:p w:rsidR="000E7BBF" w:rsidRPr="001257B3" w:rsidRDefault="00073792" w:rsidP="000E7BBF">
      <w:pPr>
        <w:pStyle w:val="a8"/>
        <w:widowControl/>
        <w:tabs>
          <w:tab w:val="left" w:pos="1134"/>
        </w:tabs>
        <w:ind w:left="0" w:firstLine="709"/>
        <w:jc w:val="both"/>
        <w:rPr>
          <w:rFonts w:cs="Arial"/>
          <w:sz w:val="24"/>
          <w:szCs w:val="24"/>
          <w:lang w:val="ru-RU"/>
        </w:rPr>
      </w:pPr>
      <w:r>
        <w:rPr>
          <w:rFonts w:cs="Arial"/>
          <w:sz w:val="24"/>
          <w:szCs w:val="24"/>
          <w:lang w:val="ru-RU"/>
        </w:rPr>
        <w:t xml:space="preserve">- </w:t>
      </w:r>
      <w:r w:rsidR="000E7BBF" w:rsidRPr="001257B3">
        <w:rPr>
          <w:rFonts w:cs="Arial"/>
          <w:sz w:val="24"/>
          <w:szCs w:val="24"/>
        </w:rPr>
        <w:t xml:space="preserve">о несоответствии сведений, содержащихся в </w:t>
      </w:r>
      <w:r w:rsidR="000E7BBF" w:rsidRPr="001257B3">
        <w:rPr>
          <w:rFonts w:cs="Arial"/>
          <w:sz w:val="24"/>
          <w:szCs w:val="24"/>
          <w:lang w:val="ru-RU"/>
        </w:rPr>
        <w:t>представленных</w:t>
      </w:r>
      <w:r w:rsidR="000E7BBF" w:rsidRPr="001257B3">
        <w:rPr>
          <w:rFonts w:cs="Arial"/>
          <w:sz w:val="24"/>
          <w:szCs w:val="24"/>
        </w:rPr>
        <w:t xml:space="preserve">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5</w:t>
      </w:r>
      <w:r w:rsidRPr="001257B3">
        <w:rPr>
          <w:rFonts w:cs="Arial"/>
          <w:sz w:val="24"/>
          <w:szCs w:val="24"/>
        </w:rPr>
        <w:t>.</w:t>
      </w:r>
      <w:r w:rsidRPr="001257B3">
        <w:rPr>
          <w:rFonts w:cs="Arial"/>
          <w:sz w:val="24"/>
          <w:szCs w:val="24"/>
          <w:lang w:val="ru-RU"/>
        </w:rPr>
        <w:t>4</w:t>
      </w:r>
      <w:r w:rsidRPr="001257B3">
        <w:rPr>
          <w:rFonts w:cs="Arial"/>
          <w:sz w:val="24"/>
          <w:szCs w:val="24"/>
        </w:rPr>
        <w:t xml:space="preserve"> Перечень допустимых контрольных действий </w:t>
      </w:r>
      <w:r w:rsidRPr="001257B3">
        <w:rPr>
          <w:rFonts w:cs="Arial"/>
          <w:sz w:val="24"/>
          <w:szCs w:val="24"/>
          <w:lang w:val="ru-RU"/>
        </w:rPr>
        <w:t xml:space="preserve">совершаемых </w:t>
      </w:r>
      <w:r w:rsidRPr="001257B3">
        <w:rPr>
          <w:rFonts w:cs="Arial"/>
          <w:sz w:val="24"/>
          <w:szCs w:val="24"/>
        </w:rPr>
        <w:t>в ходе документарной проверки:</w:t>
      </w:r>
    </w:p>
    <w:p w:rsidR="000E7BBF" w:rsidRPr="001257B3" w:rsidRDefault="000E7BBF" w:rsidP="000E7BBF">
      <w:pPr>
        <w:pStyle w:val="ConsPlusNormal"/>
        <w:ind w:firstLine="709"/>
        <w:jc w:val="both"/>
        <w:rPr>
          <w:rFonts w:ascii="Arial" w:hAnsi="Arial" w:cs="Arial"/>
          <w:szCs w:val="24"/>
        </w:rPr>
      </w:pPr>
      <w:bookmarkStart w:id="4" w:name="_Hlk73716001"/>
      <w:r w:rsidRPr="001257B3">
        <w:rPr>
          <w:rFonts w:ascii="Arial" w:hAnsi="Arial" w:cs="Arial"/>
          <w:szCs w:val="24"/>
        </w:rPr>
        <w:lastRenderedPageBreak/>
        <w:t>1) истребование документов;</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2) получение письменных объяснений;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 экспертиза.</w:t>
      </w:r>
      <w:bookmarkEnd w:id="4"/>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4.5.5.</w:t>
      </w:r>
      <w:r w:rsidR="00707B35" w:rsidRPr="001257B3">
        <w:rPr>
          <w:rFonts w:ascii="Arial" w:hAnsi="Arial" w:cs="Arial"/>
          <w:sz w:val="24"/>
          <w:szCs w:val="24"/>
        </w:rPr>
        <w:t xml:space="preserve"> </w:t>
      </w:r>
      <w:r w:rsidRPr="001257B3">
        <w:rPr>
          <w:rFonts w:ascii="Arial" w:hAnsi="Arial" w:cs="Arial"/>
          <w:sz w:val="24"/>
          <w:szCs w:val="24"/>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Контролируемое лицо </w:t>
      </w:r>
      <w:r w:rsidR="00B20D87" w:rsidRPr="001257B3">
        <w:rPr>
          <w:rFonts w:ascii="Arial" w:hAnsi="Arial" w:cs="Arial"/>
          <w:sz w:val="24"/>
          <w:szCs w:val="24"/>
        </w:rPr>
        <w:t xml:space="preserve">в срок, указанный в требовании о представлении документов, </w:t>
      </w:r>
      <w:r w:rsidRPr="001257B3">
        <w:rPr>
          <w:rFonts w:ascii="Arial" w:hAnsi="Arial" w:cs="Arial"/>
          <w:sz w:val="24"/>
          <w:szCs w:val="24"/>
        </w:rPr>
        <w:t>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0E7BBF" w:rsidRPr="001257B3" w:rsidRDefault="000E7BBF" w:rsidP="000E7BBF">
      <w:pPr>
        <w:pStyle w:val="HTML"/>
        <w:ind w:firstLine="709"/>
        <w:jc w:val="both"/>
        <w:rPr>
          <w:rFonts w:ascii="Arial" w:hAnsi="Arial" w:cs="Arial"/>
          <w:b/>
          <w:sz w:val="24"/>
          <w:szCs w:val="24"/>
        </w:rPr>
      </w:pPr>
      <w:r w:rsidRPr="001257B3">
        <w:rPr>
          <w:rFonts w:ascii="Arial" w:hAnsi="Arial" w:cs="Arial"/>
          <w:sz w:val="24"/>
          <w:szCs w:val="24"/>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0E7BBF" w:rsidRPr="001257B3" w:rsidRDefault="000E7BBF" w:rsidP="000E7BBF">
      <w:pPr>
        <w:pStyle w:val="ConsPlusNormal"/>
        <w:ind w:firstLine="709"/>
        <w:jc w:val="both"/>
        <w:rPr>
          <w:rFonts w:ascii="Arial" w:hAnsi="Arial" w:cs="Arial"/>
          <w:strike/>
          <w:szCs w:val="24"/>
        </w:rPr>
      </w:pPr>
      <w:r w:rsidRPr="001257B3">
        <w:rPr>
          <w:rFonts w:ascii="Arial" w:hAnsi="Arial" w:cs="Arial"/>
          <w:szCs w:val="24"/>
        </w:rPr>
        <w:t>4.5.6. Письменные объяснения могут быть запрошены инспектором от контролируемого лица или его представителя, свидетелей.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Указанные лица предоставляют инспектору письменные объяснения в свободной форме не позднее </w:t>
      </w:r>
      <w:r w:rsidRPr="00217A69">
        <w:rPr>
          <w:rFonts w:ascii="Arial" w:hAnsi="Arial" w:cs="Arial"/>
          <w:szCs w:val="24"/>
        </w:rPr>
        <w:t xml:space="preserve">двух рабочих </w:t>
      </w:r>
      <w:r w:rsidRPr="001257B3">
        <w:rPr>
          <w:rFonts w:ascii="Arial" w:hAnsi="Arial" w:cs="Arial"/>
          <w:szCs w:val="24"/>
        </w:rPr>
        <w:t>дней до даты завершения проверки.</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Письменные объяснения оформляются путем составления письменного документа в свободной форме.</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4.5.7. Экспертиза осуществляется экспертом или экспертной организацией по поручению Контрольного органа.</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Результаты экспертизы оформляются экспертным заключением по форме, утвержденной Контрольным органом. </w:t>
      </w:r>
    </w:p>
    <w:p w:rsidR="000E7BBF" w:rsidRPr="001257B3" w:rsidRDefault="000E7BBF" w:rsidP="000E7BBF">
      <w:pPr>
        <w:pStyle w:val="ConsPlusNormal"/>
        <w:ind w:firstLine="709"/>
        <w:jc w:val="both"/>
        <w:rPr>
          <w:rFonts w:ascii="Arial" w:hAnsi="Arial" w:cs="Arial"/>
          <w:b/>
          <w:szCs w:val="24"/>
        </w:rPr>
      </w:pPr>
      <w:r w:rsidRPr="001257B3">
        <w:rPr>
          <w:rFonts w:ascii="Arial" w:hAnsi="Arial" w:cs="Arial"/>
          <w:szCs w:val="24"/>
        </w:rPr>
        <w:t>4.5.8. Оформление акта производится по месту нахождения Контрольного органа в день окончания проведения документарной проверки.</w:t>
      </w:r>
      <w:r w:rsidRPr="001257B3">
        <w:rPr>
          <w:rFonts w:ascii="Arial" w:hAnsi="Arial" w:cs="Arial"/>
          <w:b/>
          <w:szCs w:val="24"/>
        </w:rPr>
        <w:t xml:space="preserve">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4.5.9. Акт направляется Контрольным органом контролируемому лицу в срок не </w:t>
      </w:r>
      <w:r w:rsidRPr="00217A69">
        <w:rPr>
          <w:rFonts w:ascii="Arial" w:hAnsi="Arial" w:cs="Arial"/>
          <w:szCs w:val="24"/>
        </w:rPr>
        <w:t xml:space="preserve">позднее пяти рабочих </w:t>
      </w:r>
      <w:r w:rsidRPr="001257B3">
        <w:rPr>
          <w:rFonts w:ascii="Arial" w:hAnsi="Arial" w:cs="Arial"/>
          <w:szCs w:val="24"/>
        </w:rPr>
        <w:t>дней после окончания документарной проверки в порядке, предусмотренном статьей 21 Федерального закона.</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5.10.</w:t>
      </w:r>
      <w:r w:rsidRPr="001257B3">
        <w:rPr>
          <w:rFonts w:cs="Arial"/>
          <w:sz w:val="24"/>
          <w:szCs w:val="24"/>
        </w:rPr>
        <w:t xml:space="preserve"> Внеплановая документарная проверка проводится без согласования с органами прокуратуры.</w:t>
      </w:r>
    </w:p>
    <w:p w:rsidR="000E7BBF" w:rsidRPr="001257B3" w:rsidRDefault="000E7BBF" w:rsidP="000E7BBF">
      <w:pPr>
        <w:pStyle w:val="a8"/>
        <w:widowControl/>
        <w:tabs>
          <w:tab w:val="left" w:pos="1134"/>
        </w:tabs>
        <w:ind w:left="709"/>
        <w:jc w:val="both"/>
        <w:rPr>
          <w:rFonts w:cs="Arial"/>
          <w:sz w:val="24"/>
          <w:szCs w:val="24"/>
          <w:lang w:val="ru-RU"/>
        </w:rPr>
      </w:pPr>
    </w:p>
    <w:p w:rsidR="000E7BBF" w:rsidRPr="00505666" w:rsidRDefault="000E7BBF" w:rsidP="00505666">
      <w:pPr>
        <w:pStyle w:val="a8"/>
        <w:widowControl/>
        <w:tabs>
          <w:tab w:val="left" w:pos="1134"/>
        </w:tabs>
        <w:ind w:left="0"/>
        <w:jc w:val="center"/>
        <w:rPr>
          <w:rFonts w:cs="Arial"/>
          <w:sz w:val="24"/>
          <w:szCs w:val="24"/>
          <w:lang w:val="ru-RU"/>
        </w:rPr>
      </w:pPr>
      <w:r w:rsidRPr="001257B3">
        <w:rPr>
          <w:rFonts w:cs="Arial"/>
          <w:sz w:val="24"/>
          <w:szCs w:val="24"/>
        </w:rPr>
        <w:t>4.</w:t>
      </w:r>
      <w:r w:rsidRPr="001257B3">
        <w:rPr>
          <w:rFonts w:cs="Arial"/>
          <w:sz w:val="24"/>
          <w:szCs w:val="24"/>
          <w:lang w:val="ru-RU"/>
        </w:rPr>
        <w:t>6</w:t>
      </w:r>
      <w:r w:rsidRPr="001257B3">
        <w:rPr>
          <w:rFonts w:cs="Arial"/>
          <w:sz w:val="24"/>
          <w:szCs w:val="24"/>
        </w:rPr>
        <w:t>. Выездная проверка</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lastRenderedPageBreak/>
        <w:t>4.</w:t>
      </w:r>
      <w:r w:rsidRPr="001257B3">
        <w:rPr>
          <w:rFonts w:cs="Arial"/>
          <w:sz w:val="24"/>
          <w:szCs w:val="24"/>
          <w:lang w:val="ru-RU"/>
        </w:rPr>
        <w:t>6</w:t>
      </w:r>
      <w:r w:rsidRPr="001257B3">
        <w:rPr>
          <w:rFonts w:cs="Arial"/>
          <w:sz w:val="24"/>
          <w:szCs w:val="24"/>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0E7BBF" w:rsidRPr="001257B3" w:rsidRDefault="000E7BBF" w:rsidP="000E7BBF">
      <w:pPr>
        <w:pStyle w:val="a8"/>
        <w:widowControl/>
        <w:tabs>
          <w:tab w:val="left" w:pos="1134"/>
        </w:tabs>
        <w:ind w:left="0" w:firstLine="709"/>
        <w:jc w:val="both"/>
        <w:rPr>
          <w:rFonts w:cs="Arial"/>
          <w:strike/>
          <w:color w:val="FF0000"/>
          <w:sz w:val="24"/>
          <w:szCs w:val="24"/>
          <w:lang w:val="ru-RU"/>
        </w:rPr>
      </w:pPr>
      <w:r w:rsidRPr="001257B3">
        <w:rPr>
          <w:rFonts w:cs="Arial"/>
          <w:sz w:val="24"/>
          <w:szCs w:val="24"/>
          <w:lang w:val="ru-RU"/>
        </w:rPr>
        <w:t xml:space="preserve">4.6.2. </w:t>
      </w:r>
      <w:r w:rsidRPr="001257B3">
        <w:rPr>
          <w:rFonts w:cs="Arial"/>
          <w:sz w:val="24"/>
          <w:szCs w:val="24"/>
        </w:rPr>
        <w:t>Выездная проверка проводится в случае, если не представляется возможным:</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C06AC1" w:rsidRPr="001257B3">
        <w:rPr>
          <w:rFonts w:ascii="Arial" w:hAnsi="Arial" w:cs="Arial"/>
          <w:sz w:val="24"/>
          <w:szCs w:val="24"/>
        </w:rPr>
        <w:t>6</w:t>
      </w:r>
      <w:r w:rsidRPr="001257B3">
        <w:rPr>
          <w:rFonts w:ascii="Arial" w:hAnsi="Arial" w:cs="Arial"/>
          <w:sz w:val="24"/>
          <w:szCs w:val="24"/>
        </w:rPr>
        <w:t>.1 настоящего Положения место и совершения необходимых контрольных действий, предусмотренных в</w:t>
      </w:r>
      <w:r w:rsidR="00CE4403">
        <w:rPr>
          <w:rFonts w:ascii="Arial" w:hAnsi="Arial" w:cs="Arial"/>
          <w:sz w:val="24"/>
          <w:szCs w:val="24"/>
        </w:rPr>
        <w:t xml:space="preserve"> рамках иного вида контрольных </w:t>
      </w:r>
      <w:r w:rsidRPr="001257B3">
        <w:rPr>
          <w:rFonts w:ascii="Arial" w:hAnsi="Arial" w:cs="Arial"/>
          <w:sz w:val="24"/>
          <w:szCs w:val="24"/>
        </w:rPr>
        <w:t>мероприятий.</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w:t>
      </w:r>
    </w:p>
    <w:p w:rsidR="000E7BBF" w:rsidRPr="001257B3" w:rsidRDefault="000E7BBF" w:rsidP="000E7BBF">
      <w:pPr>
        <w:widowControl/>
        <w:tabs>
          <w:tab w:val="left" w:pos="1134"/>
        </w:tabs>
        <w:ind w:firstLine="709"/>
        <w:jc w:val="both"/>
        <w:rPr>
          <w:rFonts w:cs="Arial"/>
          <w:sz w:val="24"/>
          <w:szCs w:val="24"/>
        </w:rPr>
      </w:pPr>
      <w:r w:rsidRPr="001257B3">
        <w:rPr>
          <w:rFonts w:cs="Arial"/>
          <w:sz w:val="24"/>
          <w:szCs w:val="24"/>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6</w:t>
      </w:r>
      <w:r w:rsidRPr="001257B3">
        <w:rPr>
          <w:rFonts w:cs="Arial"/>
          <w:sz w:val="24"/>
          <w:szCs w:val="24"/>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6</w:t>
      </w:r>
      <w:r w:rsidRPr="001257B3">
        <w:rPr>
          <w:rFonts w:cs="Arial"/>
          <w:sz w:val="24"/>
          <w:szCs w:val="24"/>
        </w:rPr>
        <w:t>.6. Срок проведения выездной проверки составляет не более десяти рабочих дней.</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0E7BBF" w:rsidRPr="001257B3" w:rsidRDefault="000E7BBF" w:rsidP="000E7BBF">
      <w:pPr>
        <w:widowControl/>
        <w:tabs>
          <w:tab w:val="left" w:pos="1134"/>
        </w:tabs>
        <w:ind w:firstLine="709"/>
        <w:jc w:val="both"/>
        <w:rPr>
          <w:rFonts w:cs="Arial"/>
          <w:sz w:val="24"/>
          <w:szCs w:val="24"/>
        </w:rPr>
      </w:pPr>
      <w:r w:rsidRPr="001257B3">
        <w:rPr>
          <w:rFonts w:cs="Arial"/>
          <w:sz w:val="24"/>
          <w:szCs w:val="24"/>
        </w:rPr>
        <w:t>4.6.7. Перечень допустимых контрольных действий в ходе выездной проверки:</w:t>
      </w:r>
    </w:p>
    <w:p w:rsidR="000E7BBF" w:rsidRPr="001257B3" w:rsidRDefault="000E7BBF" w:rsidP="000E7BBF">
      <w:pPr>
        <w:pStyle w:val="ConsPlusNormal"/>
        <w:ind w:firstLine="709"/>
        <w:jc w:val="both"/>
        <w:rPr>
          <w:rFonts w:ascii="Arial" w:hAnsi="Arial" w:cs="Arial"/>
          <w:szCs w:val="24"/>
        </w:rPr>
      </w:pPr>
      <w:bookmarkStart w:id="5" w:name="_Hlk73715973"/>
      <w:r w:rsidRPr="001257B3">
        <w:rPr>
          <w:rFonts w:ascii="Arial" w:hAnsi="Arial" w:cs="Arial"/>
          <w:szCs w:val="24"/>
        </w:rPr>
        <w:t>1) осмотр;</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2) опрос;</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 истребование документов;</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 получение письменных объяснений;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 экспертиза.</w:t>
      </w:r>
      <w:bookmarkEnd w:id="5"/>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По результатам осмотра составляется протокол осмотра.</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4.6.9.</w:t>
      </w:r>
      <w:r w:rsidR="00625F54" w:rsidRPr="001257B3">
        <w:rPr>
          <w:rFonts w:ascii="Arial" w:hAnsi="Arial" w:cs="Arial"/>
          <w:szCs w:val="24"/>
        </w:rPr>
        <w:t xml:space="preserve"> </w:t>
      </w:r>
      <w:r w:rsidRPr="001257B3">
        <w:rPr>
          <w:rFonts w:ascii="Arial" w:hAnsi="Arial" w:cs="Arial"/>
          <w:szCs w:val="24"/>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Результаты опроса фиксируются в протоколе опроса, который подписывается опрашиваемым лицом, подтверждающим достоверность </w:t>
      </w:r>
      <w:r w:rsidRPr="001257B3">
        <w:rPr>
          <w:rFonts w:ascii="Arial" w:hAnsi="Arial" w:cs="Arial"/>
          <w:sz w:val="24"/>
          <w:szCs w:val="24"/>
        </w:rPr>
        <w:lastRenderedPageBreak/>
        <w:t>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0E7BBF" w:rsidRPr="001257B3" w:rsidRDefault="000E7BBF" w:rsidP="000E7BBF">
      <w:pPr>
        <w:pStyle w:val="ConsPlusNormal"/>
        <w:ind w:firstLine="709"/>
        <w:jc w:val="both"/>
        <w:rPr>
          <w:rFonts w:ascii="Arial" w:hAnsi="Arial" w:cs="Arial"/>
          <w:strike/>
          <w:szCs w:val="24"/>
        </w:rPr>
      </w:pPr>
      <w:r w:rsidRPr="001257B3">
        <w:rPr>
          <w:rFonts w:ascii="Arial" w:hAnsi="Arial" w:cs="Arial"/>
          <w:szCs w:val="24"/>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0E7BBF" w:rsidRPr="001257B3" w:rsidRDefault="000E7BBF" w:rsidP="000E7BBF">
      <w:pPr>
        <w:pStyle w:val="ConsPlusNormal"/>
        <w:ind w:firstLine="709"/>
        <w:jc w:val="both"/>
        <w:rPr>
          <w:rFonts w:ascii="Arial" w:hAnsi="Arial" w:cs="Arial"/>
          <w:color w:val="FF0000"/>
          <w:szCs w:val="24"/>
        </w:rPr>
      </w:pPr>
      <w:r w:rsidRPr="001257B3">
        <w:rPr>
          <w:rFonts w:ascii="Arial" w:hAnsi="Arial" w:cs="Arial"/>
          <w:szCs w:val="24"/>
        </w:rPr>
        <w:t>4.6.11.</w:t>
      </w:r>
      <w:r w:rsidR="00AB4973">
        <w:rPr>
          <w:rFonts w:ascii="Arial" w:hAnsi="Arial" w:cs="Arial"/>
          <w:szCs w:val="24"/>
        </w:rPr>
        <w:t xml:space="preserve"> </w:t>
      </w:r>
      <w:r w:rsidRPr="001257B3">
        <w:rPr>
          <w:rFonts w:ascii="Arial" w:hAnsi="Arial" w:cs="Arial"/>
          <w:szCs w:val="24"/>
        </w:rPr>
        <w:t>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4.6.12. По окончании проведения выездной проверки инспектор составляет акт выездной проверки.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Информация о проведении фотосъемки, аудио- и видеозаписи отражается в акте проверки.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4.</w:t>
      </w:r>
      <w:r w:rsidRPr="001257B3">
        <w:rPr>
          <w:rFonts w:cs="Arial"/>
          <w:sz w:val="24"/>
          <w:szCs w:val="24"/>
          <w:lang w:val="ru-RU"/>
        </w:rPr>
        <w:t>6</w:t>
      </w:r>
      <w:r w:rsidRPr="001257B3">
        <w:rPr>
          <w:rFonts w:cs="Arial"/>
          <w:sz w:val="24"/>
          <w:szCs w:val="24"/>
        </w:rPr>
        <w:t>.1</w:t>
      </w:r>
      <w:r w:rsidRPr="001257B3">
        <w:rPr>
          <w:rFonts w:cs="Arial"/>
          <w:sz w:val="24"/>
          <w:szCs w:val="24"/>
          <w:lang w:val="ru-RU"/>
        </w:rPr>
        <w:t>3</w:t>
      </w:r>
      <w:r w:rsidRPr="001257B3">
        <w:rPr>
          <w:rFonts w:cs="Arial"/>
          <w:sz w:val="24"/>
          <w:szCs w:val="24"/>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sidRPr="001257B3">
          <w:rPr>
            <w:rFonts w:cs="Arial"/>
            <w:sz w:val="24"/>
            <w:szCs w:val="24"/>
          </w:rPr>
          <w:t>частями 4</w:t>
        </w:r>
      </w:hyperlink>
      <w:r w:rsidRPr="001257B3">
        <w:rPr>
          <w:rFonts w:cs="Arial"/>
          <w:sz w:val="24"/>
          <w:szCs w:val="24"/>
        </w:rPr>
        <w:t xml:space="preserve"> и </w:t>
      </w:r>
      <w:hyperlink r:id="rId11" w:tooltip="Федеральный закон от 31.07.2020 N 248-ФЗ" w:history="1">
        <w:r w:rsidRPr="001257B3">
          <w:rPr>
            <w:rFonts w:cs="Arial"/>
            <w:sz w:val="24"/>
            <w:szCs w:val="24"/>
          </w:rPr>
          <w:t>5 статьи 21</w:t>
        </w:r>
      </w:hyperlink>
      <w:r w:rsidRPr="001257B3">
        <w:rPr>
          <w:rFonts w:cs="Arial"/>
          <w:sz w:val="24"/>
          <w:szCs w:val="24"/>
        </w:rPr>
        <w:t xml:space="preserve"> </w:t>
      </w:r>
      <w:r w:rsidRPr="001257B3">
        <w:rPr>
          <w:rFonts w:cs="Arial"/>
          <w:sz w:val="24"/>
          <w:szCs w:val="24"/>
          <w:lang w:val="ru-RU"/>
        </w:rPr>
        <w:t xml:space="preserve">Федеральным законом </w:t>
      </w:r>
      <w:r w:rsidRPr="001257B3">
        <w:rPr>
          <w:rFonts w:cs="Arial"/>
          <w:sz w:val="24"/>
          <w:szCs w:val="24"/>
        </w:rPr>
        <w:t xml:space="preserve">. </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4.</w:t>
      </w:r>
      <w:r w:rsidRPr="001257B3">
        <w:rPr>
          <w:rFonts w:cs="Arial"/>
          <w:sz w:val="24"/>
          <w:szCs w:val="24"/>
          <w:lang w:val="ru-RU"/>
        </w:rPr>
        <w:t>6</w:t>
      </w:r>
      <w:r w:rsidRPr="001257B3">
        <w:rPr>
          <w:rFonts w:cs="Arial"/>
          <w:sz w:val="24"/>
          <w:szCs w:val="24"/>
        </w:rPr>
        <w:t>.1</w:t>
      </w:r>
      <w:r w:rsidRPr="001257B3">
        <w:rPr>
          <w:rFonts w:cs="Arial"/>
          <w:sz w:val="24"/>
          <w:szCs w:val="24"/>
          <w:lang w:val="ru-RU"/>
        </w:rPr>
        <w:t>4</w:t>
      </w:r>
      <w:r w:rsidRPr="001257B3">
        <w:rPr>
          <w:rFonts w:cs="Arial"/>
          <w:sz w:val="24"/>
          <w:szCs w:val="24"/>
        </w:rPr>
        <w:t>. Индивидуальный предприниматель, гражданин, являющи</w:t>
      </w:r>
      <w:r w:rsidRPr="001257B3">
        <w:rPr>
          <w:rFonts w:cs="Arial"/>
          <w:sz w:val="24"/>
          <w:szCs w:val="24"/>
          <w:lang w:val="ru-RU"/>
        </w:rPr>
        <w:t>еся</w:t>
      </w:r>
      <w:r w:rsidRPr="001257B3">
        <w:rPr>
          <w:rFonts w:cs="Arial"/>
          <w:sz w:val="24"/>
          <w:szCs w:val="24"/>
        </w:rPr>
        <w:t xml:space="preserve"> контролируемым</w:t>
      </w:r>
      <w:r w:rsidRPr="001257B3">
        <w:rPr>
          <w:rFonts w:cs="Arial"/>
          <w:sz w:val="24"/>
          <w:szCs w:val="24"/>
          <w:lang w:val="ru-RU"/>
        </w:rPr>
        <w:t>и</w:t>
      </w:r>
      <w:r w:rsidRPr="001257B3">
        <w:rPr>
          <w:rFonts w:cs="Arial"/>
          <w:sz w:val="24"/>
          <w:szCs w:val="24"/>
        </w:rPr>
        <w:t xml:space="preserve"> лиц</w:t>
      </w:r>
      <w:r w:rsidRPr="001257B3">
        <w:rPr>
          <w:rFonts w:cs="Arial"/>
          <w:sz w:val="24"/>
          <w:szCs w:val="24"/>
          <w:lang w:val="ru-RU"/>
        </w:rPr>
        <w:t>ами</w:t>
      </w:r>
      <w:r w:rsidRPr="001257B3">
        <w:rPr>
          <w:rFonts w:cs="Arial"/>
          <w:sz w:val="24"/>
          <w:szCs w:val="24"/>
        </w:rPr>
        <w:t>, вправе представить в Контрольный орган информацию о невозможности присутствия при проведении контрольных мероприятий в случаях:</w:t>
      </w:r>
    </w:p>
    <w:p w:rsidR="000E7BBF" w:rsidRPr="001257B3" w:rsidRDefault="000E7BBF" w:rsidP="000E7BBF">
      <w:pPr>
        <w:widowControl/>
        <w:ind w:firstLine="709"/>
        <w:jc w:val="both"/>
        <w:rPr>
          <w:rFonts w:cs="Arial"/>
          <w:sz w:val="24"/>
          <w:szCs w:val="24"/>
        </w:rPr>
      </w:pPr>
      <w:r w:rsidRPr="001257B3">
        <w:rPr>
          <w:rFonts w:cs="Arial"/>
          <w:sz w:val="24"/>
          <w:szCs w:val="24"/>
        </w:rPr>
        <w:t>1) временной нетрудоспособности;</w:t>
      </w:r>
    </w:p>
    <w:p w:rsidR="000E7BBF" w:rsidRPr="001257B3" w:rsidRDefault="000E7BBF" w:rsidP="000E7BBF">
      <w:pPr>
        <w:widowControl/>
        <w:ind w:firstLine="709"/>
        <w:jc w:val="both"/>
        <w:rPr>
          <w:rFonts w:cs="Arial"/>
          <w:sz w:val="24"/>
          <w:szCs w:val="24"/>
        </w:rPr>
      </w:pPr>
      <w:r w:rsidRPr="001257B3">
        <w:rPr>
          <w:rFonts w:cs="Arial"/>
          <w:sz w:val="24"/>
          <w:szCs w:val="24"/>
        </w:rPr>
        <w:t>2) необходимости явки по вызову (извещениям, повесткам) судов, правоохранительных органов, военных комиссариатов;</w:t>
      </w:r>
    </w:p>
    <w:p w:rsidR="000E7BBF" w:rsidRPr="001257B3" w:rsidRDefault="000E7BBF" w:rsidP="000E7BBF">
      <w:pPr>
        <w:widowControl/>
        <w:ind w:firstLine="709"/>
        <w:jc w:val="both"/>
        <w:rPr>
          <w:rFonts w:cs="Arial"/>
          <w:sz w:val="24"/>
          <w:szCs w:val="24"/>
        </w:rPr>
      </w:pPr>
      <w:r w:rsidRPr="001257B3">
        <w:rPr>
          <w:rFonts w:cs="Arial"/>
          <w:sz w:val="24"/>
          <w:szCs w:val="24"/>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0E7BBF" w:rsidRPr="001257B3" w:rsidRDefault="000E7BBF" w:rsidP="000E7BBF">
      <w:pPr>
        <w:suppressAutoHyphens/>
        <w:ind w:firstLine="709"/>
        <w:jc w:val="both"/>
        <w:rPr>
          <w:rFonts w:cs="Arial"/>
          <w:sz w:val="24"/>
          <w:szCs w:val="24"/>
        </w:rPr>
      </w:pPr>
      <w:r w:rsidRPr="001257B3">
        <w:rPr>
          <w:rFonts w:cs="Arial"/>
          <w:sz w:val="24"/>
          <w:szCs w:val="24"/>
        </w:rPr>
        <w:t>4) нахождения в служебной командировке.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E7BBF" w:rsidRPr="001257B3" w:rsidRDefault="000E7BBF" w:rsidP="000E7BBF">
      <w:pPr>
        <w:pStyle w:val="ConsPlusNormal"/>
        <w:ind w:firstLine="709"/>
        <w:jc w:val="both"/>
        <w:rPr>
          <w:rFonts w:ascii="Arial" w:hAnsi="Arial" w:cs="Arial"/>
          <w:i/>
          <w:color w:val="FF0000"/>
          <w:szCs w:val="24"/>
        </w:rPr>
      </w:pPr>
    </w:p>
    <w:p w:rsidR="000E7BBF" w:rsidRPr="00505666" w:rsidRDefault="00505666" w:rsidP="00505666">
      <w:pPr>
        <w:pStyle w:val="ConsPlusNormal"/>
        <w:tabs>
          <w:tab w:val="left" w:pos="284"/>
        </w:tabs>
        <w:ind w:firstLine="0"/>
        <w:jc w:val="center"/>
        <w:rPr>
          <w:rFonts w:ascii="Arial" w:hAnsi="Arial" w:cs="Arial"/>
          <w:szCs w:val="24"/>
        </w:rPr>
      </w:pPr>
      <w:r>
        <w:rPr>
          <w:rFonts w:ascii="Arial" w:hAnsi="Arial" w:cs="Arial"/>
          <w:szCs w:val="24"/>
        </w:rPr>
        <w:t>4.7. Инспекционный визит</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lastRenderedPageBreak/>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Инспекционный визит проводится без предварительного уведомления контролируемого лица и собственника производственного объекта.</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Контролируемые лица или их представители обязаны обеспечить беспрепятственный доступ инспектора в здания, сооружения, помещения.</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E7BBF" w:rsidRPr="00505666"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lang w:val="ru-RU"/>
        </w:rPr>
        <w:t xml:space="preserve">4.7.2. </w:t>
      </w:r>
      <w:r w:rsidRPr="001257B3">
        <w:rPr>
          <w:rFonts w:cs="Arial"/>
          <w:sz w:val="24"/>
          <w:szCs w:val="24"/>
        </w:rPr>
        <w:t>Перечень допустимых контрольных действий в ходе инспекционного визита:</w:t>
      </w:r>
    </w:p>
    <w:p w:rsidR="000E7BBF" w:rsidRPr="001257B3" w:rsidRDefault="000E7BBF" w:rsidP="000E7BBF">
      <w:pPr>
        <w:pStyle w:val="ConsPlusNormal"/>
        <w:ind w:firstLine="709"/>
        <w:jc w:val="both"/>
        <w:rPr>
          <w:rFonts w:ascii="Arial" w:hAnsi="Arial" w:cs="Arial"/>
          <w:szCs w:val="24"/>
        </w:rPr>
      </w:pPr>
      <w:bookmarkStart w:id="6" w:name="_Hlk73715943"/>
      <w:r w:rsidRPr="001257B3">
        <w:rPr>
          <w:rFonts w:ascii="Arial" w:hAnsi="Arial" w:cs="Arial"/>
          <w:szCs w:val="24"/>
        </w:rPr>
        <w:t>а) осмотр;</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б) опрос;</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в) получение письменных объяснений;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г) истребование документов</w:t>
      </w:r>
      <w:bookmarkEnd w:id="6"/>
      <w:r w:rsidRPr="001257B3">
        <w:rPr>
          <w:rFonts w:ascii="Arial" w:hAnsi="Arial" w:cs="Arial"/>
          <w:szCs w:val="24"/>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1257B3" w:rsidRDefault="000E7BBF" w:rsidP="000E7BBF">
      <w:pPr>
        <w:pStyle w:val="ConsPlusNormal"/>
        <w:ind w:firstLine="709"/>
        <w:jc w:val="both"/>
        <w:rPr>
          <w:rFonts w:ascii="Arial" w:hAnsi="Arial" w:cs="Arial"/>
          <w:color w:val="FF0000"/>
          <w:szCs w:val="24"/>
        </w:rPr>
      </w:pPr>
      <w:r w:rsidRPr="001257B3">
        <w:rPr>
          <w:rFonts w:ascii="Arial" w:hAnsi="Arial" w:cs="Arial"/>
          <w:szCs w:val="24"/>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w:t>
      </w:r>
    </w:p>
    <w:p w:rsidR="003E666D" w:rsidRPr="001257B3" w:rsidRDefault="00625F54" w:rsidP="00505666">
      <w:pPr>
        <w:pStyle w:val="ConsPlusNormal"/>
        <w:ind w:firstLine="709"/>
        <w:jc w:val="both"/>
        <w:rPr>
          <w:rFonts w:ascii="Arial" w:hAnsi="Arial" w:cs="Arial"/>
          <w:szCs w:val="24"/>
        </w:rPr>
      </w:pPr>
      <w:r w:rsidRPr="001257B3">
        <w:rPr>
          <w:rFonts w:ascii="Arial" w:hAnsi="Arial" w:cs="Arial"/>
          <w:szCs w:val="24"/>
        </w:rPr>
        <w:t>4.7.9. Контрольные</w:t>
      </w:r>
      <w:r w:rsidR="00C06AC1" w:rsidRPr="001257B3">
        <w:rPr>
          <w:rFonts w:ascii="Arial" w:hAnsi="Arial" w:cs="Arial"/>
          <w:szCs w:val="24"/>
        </w:rPr>
        <w:t xml:space="preserve"> действия</w:t>
      </w:r>
      <w:r w:rsidRPr="001257B3">
        <w:rPr>
          <w:rFonts w:ascii="Arial" w:hAnsi="Arial" w:cs="Arial"/>
          <w:szCs w:val="24"/>
        </w:rPr>
        <w:t>, предусмотренные пунктом 4.7.2 настоящего Положения, осуществляются в соответствии с пунктами 4.5.5, 4.5.6, 4.6.8</w:t>
      </w:r>
      <w:r w:rsidR="00505666">
        <w:rPr>
          <w:rFonts w:ascii="Arial" w:hAnsi="Arial" w:cs="Arial"/>
          <w:szCs w:val="24"/>
        </w:rPr>
        <w:t xml:space="preserve"> - 4.6.10 настоящего Положения.</w:t>
      </w:r>
    </w:p>
    <w:p w:rsidR="003E666D" w:rsidRPr="001257B3" w:rsidRDefault="003E666D" w:rsidP="000E7BBF">
      <w:pPr>
        <w:pStyle w:val="ConsPlusNormal"/>
        <w:ind w:firstLine="709"/>
        <w:jc w:val="center"/>
        <w:rPr>
          <w:rFonts w:ascii="Arial" w:hAnsi="Arial" w:cs="Arial"/>
          <w:szCs w:val="24"/>
        </w:rPr>
      </w:pPr>
    </w:p>
    <w:p w:rsidR="000E7BBF" w:rsidRPr="00505666" w:rsidRDefault="000E7BBF" w:rsidP="00505666">
      <w:pPr>
        <w:pStyle w:val="ConsPlusNormal"/>
        <w:ind w:firstLine="709"/>
        <w:jc w:val="center"/>
        <w:rPr>
          <w:rFonts w:ascii="Arial" w:hAnsi="Arial" w:cs="Arial"/>
          <w:szCs w:val="24"/>
        </w:rPr>
      </w:pPr>
      <w:r w:rsidRPr="001257B3">
        <w:rPr>
          <w:rFonts w:ascii="Arial" w:hAnsi="Arial" w:cs="Arial"/>
          <w:szCs w:val="24"/>
        </w:rPr>
        <w:t>4.8. Наблюдение за соблюдением обязательных требо</w:t>
      </w:r>
      <w:r w:rsidR="00505666">
        <w:rPr>
          <w:rFonts w:ascii="Arial" w:hAnsi="Arial" w:cs="Arial"/>
          <w:szCs w:val="24"/>
        </w:rPr>
        <w:t>ваний (мониторинг безопасности)</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lang w:val="ru-RU"/>
        </w:rPr>
        <w:t>4.8.1.</w:t>
      </w:r>
      <w:r w:rsidRPr="001257B3">
        <w:rPr>
          <w:rFonts w:cs="Arial"/>
          <w:sz w:val="24"/>
          <w:szCs w:val="24"/>
        </w:rPr>
        <w:t xml:space="preserve"> Контрольный орган при наблюдении за соблюдением обязательных требований (мониторинге безопасности) проводит</w:t>
      </w:r>
      <w:r w:rsidRPr="001257B3">
        <w:rPr>
          <w:rFonts w:cs="Arial"/>
          <w:sz w:val="24"/>
          <w:szCs w:val="24"/>
          <w:lang w:val="ru-RU"/>
        </w:rPr>
        <w:t xml:space="preserve"> сбор,</w:t>
      </w:r>
      <w:r w:rsidRPr="001257B3">
        <w:rPr>
          <w:rFonts w:cs="Arial"/>
          <w:sz w:val="24"/>
          <w:szCs w:val="24"/>
        </w:rPr>
        <w:t xml:space="preserve">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1257B3">
        <w:rPr>
          <w:rFonts w:cs="Arial"/>
          <w:sz w:val="24"/>
          <w:szCs w:val="24"/>
          <w:lang w:val="ru-RU"/>
        </w:rPr>
        <w:t xml:space="preserve">, </w:t>
      </w:r>
      <w:r w:rsidR="00D51060" w:rsidRPr="001257B3">
        <w:rPr>
          <w:rFonts w:cs="Arial"/>
          <w:sz w:val="24"/>
          <w:szCs w:val="24"/>
        </w:rPr>
        <w:t xml:space="preserve">данных из сети </w:t>
      </w:r>
      <w:r w:rsidR="00D51060" w:rsidRPr="001257B3">
        <w:rPr>
          <w:rFonts w:cs="Arial"/>
          <w:sz w:val="24"/>
          <w:szCs w:val="24"/>
          <w:lang w:val="ru-RU"/>
        </w:rPr>
        <w:t>«</w:t>
      </w:r>
      <w:r w:rsidRPr="001257B3">
        <w:rPr>
          <w:rFonts w:cs="Arial"/>
          <w:sz w:val="24"/>
          <w:szCs w:val="24"/>
        </w:rPr>
        <w:t>Интернет</w:t>
      </w:r>
      <w:r w:rsidR="00D51060" w:rsidRPr="001257B3">
        <w:rPr>
          <w:rFonts w:cs="Arial"/>
          <w:sz w:val="24"/>
          <w:szCs w:val="24"/>
          <w:lang w:val="ru-RU"/>
        </w:rPr>
        <w:t>»</w:t>
      </w:r>
      <w:r w:rsidRPr="001257B3">
        <w:rPr>
          <w:rFonts w:cs="Arial"/>
          <w:sz w:val="24"/>
          <w:szCs w:val="24"/>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257B3">
        <w:rPr>
          <w:rFonts w:cs="Arial"/>
          <w:sz w:val="24"/>
          <w:szCs w:val="24"/>
          <w:lang w:val="ru-RU"/>
        </w:rPr>
        <w:t>.</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1) решение о проведении внепланового контрольного (надзорного) мероприятия в соответствии со с</w:t>
      </w:r>
      <w:r w:rsidR="00505666">
        <w:rPr>
          <w:rFonts w:ascii="Arial" w:hAnsi="Arial" w:cs="Arial"/>
          <w:sz w:val="24"/>
          <w:szCs w:val="24"/>
        </w:rPr>
        <w:t>татьей 60 Федерального закона</w:t>
      </w:r>
      <w:r w:rsidRPr="001257B3">
        <w:rPr>
          <w:rFonts w:ascii="Arial" w:hAnsi="Arial" w:cs="Arial"/>
          <w:sz w:val="24"/>
          <w:szCs w:val="24"/>
        </w:rPr>
        <w:t>;</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2) решение об объявлении предостережения;</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lastRenderedPageBreak/>
        <w:t>3) решение о выдаче предписания об устранении выявленных нарушений в порядке, предусмотренном пунктом 1 части 2 статьи 90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E7BBF" w:rsidRPr="001257B3" w:rsidRDefault="000E7BBF" w:rsidP="000E7BBF">
      <w:pPr>
        <w:pStyle w:val="ConsPlusNormal"/>
        <w:ind w:firstLine="709"/>
        <w:jc w:val="both"/>
        <w:rPr>
          <w:rFonts w:ascii="Arial" w:hAnsi="Arial" w:cs="Arial"/>
          <w:szCs w:val="24"/>
        </w:rPr>
      </w:pPr>
    </w:p>
    <w:p w:rsidR="000E7BBF" w:rsidRPr="00505666" w:rsidRDefault="00505666" w:rsidP="00505666">
      <w:pPr>
        <w:pStyle w:val="ConsPlusNormal"/>
        <w:ind w:firstLine="0"/>
        <w:jc w:val="center"/>
        <w:rPr>
          <w:rFonts w:ascii="Arial" w:hAnsi="Arial" w:cs="Arial"/>
          <w:szCs w:val="24"/>
        </w:rPr>
      </w:pPr>
      <w:r>
        <w:rPr>
          <w:rFonts w:ascii="Arial" w:hAnsi="Arial" w:cs="Arial"/>
          <w:szCs w:val="24"/>
        </w:rPr>
        <w:t>4.9. Выездное обследование</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 xml:space="preserve">4.9.1. </w:t>
      </w:r>
      <w:r w:rsidRPr="001257B3">
        <w:rPr>
          <w:rFonts w:cs="Arial"/>
          <w:sz w:val="24"/>
          <w:szCs w:val="24"/>
          <w:lang w:val="ru-RU"/>
        </w:rPr>
        <w:t>Выездное обследование проводится в целях оценки соблюдения контролируемыми лицами обязательных требований.</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lang w:val="ru-RU"/>
        </w:rPr>
        <w:t xml:space="preserve">4.9.2. </w:t>
      </w:r>
      <w:r w:rsidRPr="001257B3">
        <w:rPr>
          <w:rFonts w:cs="Arial"/>
          <w:sz w:val="24"/>
          <w:szCs w:val="24"/>
        </w:rPr>
        <w:t xml:space="preserve">Выездное обследование </w:t>
      </w:r>
      <w:r w:rsidRPr="001257B3">
        <w:rPr>
          <w:rFonts w:cs="Arial"/>
          <w:sz w:val="24"/>
          <w:szCs w:val="24"/>
          <w:lang w:val="ru-RU"/>
        </w:rPr>
        <w:t xml:space="preserve">может проводиться </w:t>
      </w:r>
      <w:r w:rsidRPr="001257B3">
        <w:rPr>
          <w:rFonts w:cs="Arial"/>
          <w:sz w:val="24"/>
          <w:szCs w:val="24"/>
        </w:rPr>
        <w:t xml:space="preserve">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lang w:val="ru-RU"/>
        </w:rPr>
        <w:t xml:space="preserve">4.9.3. </w:t>
      </w:r>
      <w:r w:rsidRPr="001257B3">
        <w:rPr>
          <w:rFonts w:cs="Arial"/>
          <w:sz w:val="24"/>
          <w:szCs w:val="24"/>
        </w:rPr>
        <w:t xml:space="preserve">Выездное обследование проводится без информирования контролируемого лица. </w:t>
      </w:r>
    </w:p>
    <w:p w:rsidR="000E7BBF" w:rsidRPr="001257B3" w:rsidRDefault="000E7BBF" w:rsidP="000E7BBF">
      <w:pPr>
        <w:pStyle w:val="HTML"/>
        <w:ind w:firstLine="540"/>
        <w:jc w:val="both"/>
        <w:rPr>
          <w:rFonts w:ascii="Arial" w:hAnsi="Arial" w:cs="Arial"/>
          <w:sz w:val="24"/>
          <w:szCs w:val="24"/>
        </w:rPr>
      </w:pPr>
      <w:r w:rsidRPr="001257B3">
        <w:rPr>
          <w:rFonts w:ascii="Arial" w:hAnsi="Arial" w:cs="Arial"/>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3E666D" w:rsidRPr="001257B3" w:rsidRDefault="003E666D" w:rsidP="000E7BBF">
      <w:pPr>
        <w:pStyle w:val="ConsPlusNormal"/>
        <w:ind w:firstLine="0"/>
        <w:jc w:val="center"/>
        <w:rPr>
          <w:rFonts w:ascii="Arial" w:hAnsi="Arial" w:cs="Arial"/>
          <w:b/>
          <w:szCs w:val="24"/>
        </w:rPr>
      </w:pPr>
    </w:p>
    <w:p w:rsidR="000E7BBF" w:rsidRPr="00AB4973" w:rsidRDefault="000E7BBF" w:rsidP="00505666">
      <w:pPr>
        <w:pStyle w:val="ConsPlusNormal"/>
        <w:ind w:firstLine="0"/>
        <w:jc w:val="center"/>
        <w:rPr>
          <w:rFonts w:ascii="Arial" w:hAnsi="Arial" w:cs="Arial"/>
          <w:szCs w:val="24"/>
        </w:rPr>
      </w:pPr>
      <w:r w:rsidRPr="00AB4973">
        <w:rPr>
          <w:rFonts w:ascii="Arial" w:hAnsi="Arial" w:cs="Arial"/>
          <w:szCs w:val="24"/>
        </w:rPr>
        <w:t>5. Досудебное обжалование</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r w:rsidRPr="001257B3">
        <w:rPr>
          <w:rFonts w:cs="Arial"/>
          <w:sz w:val="24"/>
          <w:szCs w:val="24"/>
          <w:lang w:val="ru-RU"/>
        </w:rPr>
        <w:t xml:space="preserve"> следующих решений заместителя руководителя Контрольного органа и инспекторов (далее также – должностные лица)</w:t>
      </w:r>
      <w:r w:rsidRPr="001257B3">
        <w:rPr>
          <w:rFonts w:cs="Arial"/>
          <w:sz w:val="24"/>
          <w:szCs w:val="24"/>
        </w:rPr>
        <w:t>:</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1) решений о проведении контрольных мероприятий;</w:t>
      </w:r>
    </w:p>
    <w:p w:rsidR="000E7BBF" w:rsidRPr="001257B3" w:rsidRDefault="00AB4973" w:rsidP="000E7BBF">
      <w:pPr>
        <w:pStyle w:val="HTML"/>
        <w:ind w:firstLine="709"/>
        <w:jc w:val="both"/>
        <w:rPr>
          <w:rFonts w:ascii="Arial" w:hAnsi="Arial" w:cs="Arial"/>
          <w:sz w:val="24"/>
          <w:szCs w:val="24"/>
        </w:rPr>
      </w:pPr>
      <w:r>
        <w:rPr>
          <w:rFonts w:ascii="Arial" w:hAnsi="Arial" w:cs="Arial"/>
          <w:sz w:val="24"/>
          <w:szCs w:val="24"/>
        </w:rPr>
        <w:t xml:space="preserve">2) актов контрольных </w:t>
      </w:r>
      <w:r w:rsidR="000E7BBF" w:rsidRPr="001257B3">
        <w:rPr>
          <w:rFonts w:ascii="Arial" w:hAnsi="Arial" w:cs="Arial"/>
          <w:sz w:val="24"/>
          <w:szCs w:val="24"/>
        </w:rPr>
        <w:t>мероприятий, предписаний об устранении выявленных нарушений;</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3) действий (бездействия) должностных лиц в рамках контрольных мероприятий.</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При подаче жалобы гражданином он</w:t>
      </w:r>
      <w:r w:rsidR="00AB4973">
        <w:rPr>
          <w:rFonts w:ascii="Arial" w:hAnsi="Arial" w:cs="Arial"/>
          <w:szCs w:val="24"/>
        </w:rPr>
        <w:t xml:space="preserve">а должна быть подписана простой </w:t>
      </w:r>
      <w:r w:rsidR="00AB4973" w:rsidRPr="001257B3">
        <w:rPr>
          <w:rFonts w:ascii="Arial" w:hAnsi="Arial" w:cs="Arial"/>
          <w:szCs w:val="24"/>
        </w:rPr>
        <w:t>электронной подписью,</w:t>
      </w:r>
      <w:r w:rsidRPr="001257B3">
        <w:rPr>
          <w:rFonts w:ascii="Arial" w:hAnsi="Arial" w:cs="Arial"/>
          <w:szCs w:val="24"/>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7" w:name="Par374"/>
      <w:bookmarkEnd w:id="7"/>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Материалы, прикладываемые к жалобе, в том числе фото- и видеоматериалы, представляются контролируемым лицом в электронном виде.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lastRenderedPageBreak/>
        <w:t>5.3. Жалоба на решение Контрольного органа, действия (бездействие) его должностных лиц рассматривается руководителем Контрольного органа.</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8" w:name="Par375"/>
      <w:bookmarkEnd w:id="8"/>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5.7. Жалоба может содержать ходатайство о приостановлении исполнения обжалуемого решения Контрольного органа.</w:t>
      </w:r>
      <w:bookmarkStart w:id="10" w:name="Par379"/>
      <w:bookmarkEnd w:id="10"/>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5.8. Руководителем Контрольного органа в срок не позднее двух рабочих дней со дня регистрации жалобы принимается решение: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1) о приостановлении исполнения обжалуемого решения Контрольного органа;</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2) об отказе в приостановлении исполнения обжалуемого решения Контрольного органа.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0E7BBF" w:rsidRPr="001257B3" w:rsidRDefault="000E7BBF" w:rsidP="000E7BBF">
      <w:pPr>
        <w:pStyle w:val="a8"/>
        <w:widowControl/>
        <w:tabs>
          <w:tab w:val="left" w:pos="1134"/>
        </w:tabs>
        <w:ind w:left="709"/>
        <w:jc w:val="both"/>
        <w:rPr>
          <w:rFonts w:cs="Arial"/>
          <w:sz w:val="24"/>
          <w:szCs w:val="24"/>
        </w:rPr>
      </w:pPr>
      <w:bookmarkStart w:id="11" w:name="Par383"/>
      <w:bookmarkEnd w:id="11"/>
      <w:r w:rsidRPr="001257B3">
        <w:rPr>
          <w:rFonts w:cs="Arial"/>
          <w:sz w:val="24"/>
          <w:szCs w:val="24"/>
        </w:rPr>
        <w:t>5.</w:t>
      </w:r>
      <w:r w:rsidRPr="001257B3">
        <w:rPr>
          <w:rFonts w:cs="Arial"/>
          <w:sz w:val="24"/>
          <w:szCs w:val="24"/>
          <w:lang w:val="ru-RU"/>
        </w:rPr>
        <w:t>9</w:t>
      </w:r>
      <w:r w:rsidRPr="001257B3">
        <w:rPr>
          <w:rFonts w:cs="Arial"/>
          <w:sz w:val="24"/>
          <w:szCs w:val="24"/>
        </w:rPr>
        <w:t>. Жалоба должна содержать:</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5) требования контролируемого лица, подавшего жалобу; </w:t>
      </w:r>
    </w:p>
    <w:p w:rsidR="000E7BBF" w:rsidRPr="001257B3" w:rsidRDefault="000E7BBF" w:rsidP="000E7BBF">
      <w:pPr>
        <w:pStyle w:val="HTML"/>
        <w:ind w:firstLine="709"/>
        <w:jc w:val="both"/>
        <w:rPr>
          <w:rFonts w:ascii="Arial" w:hAnsi="Arial" w:cs="Arial"/>
          <w:sz w:val="24"/>
          <w:szCs w:val="24"/>
        </w:rPr>
      </w:pPr>
      <w:bookmarkStart w:id="12" w:name="Par390"/>
      <w:bookmarkEnd w:id="12"/>
      <w:r w:rsidRPr="001257B3">
        <w:rPr>
          <w:rFonts w:ascii="Arial" w:hAnsi="Arial" w:cs="Arial"/>
          <w:sz w:val="24"/>
          <w:szCs w:val="24"/>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 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w:t>
      </w:r>
      <w:r w:rsidR="00505666">
        <w:rPr>
          <w:rFonts w:ascii="Arial" w:hAnsi="Arial" w:cs="Arial"/>
          <w:szCs w:val="24"/>
        </w:rPr>
        <w:t xml:space="preserve">ы «Единая система идентификации </w:t>
      </w:r>
      <w:r w:rsidRPr="001257B3">
        <w:rPr>
          <w:rFonts w:ascii="Arial" w:hAnsi="Arial" w:cs="Arial"/>
          <w:szCs w:val="24"/>
        </w:rPr>
        <w:t>и аутентификации».</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lastRenderedPageBreak/>
        <w:t>5.12. Контрольный орган принимает решение об отказе в рассмотрении жалобы в течение пяти рабочих дней со дня получения жалобы, если:</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2) в удовлетворении ходатайства о восстановлении пропущенного срока на подачу жалобы отказано;</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3) до принятия решения по жалобе от контролируемого лица, ее подавшего, поступило заявление об отзыве жалобы;</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4) имеется решение суда по вопросам, поставленным в жалобе;</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5) ранее в Контрольный орган была подана другая жалоба от того же контролируемого лица по тем же основаниям;</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8) жалоба подана в ненадлежащий орган;</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9) законодательством Российской Федерации предусмотрен только судебный порядок обжалования решений Контрольного органа.</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5.1</w:t>
      </w:r>
      <w:r w:rsidRPr="001257B3">
        <w:rPr>
          <w:rFonts w:cs="Arial"/>
          <w:sz w:val="24"/>
          <w:szCs w:val="24"/>
          <w:lang w:val="ru-RU"/>
        </w:rPr>
        <w:t>4</w:t>
      </w:r>
      <w:r w:rsidRPr="001257B3">
        <w:rPr>
          <w:rFonts w:cs="Arial"/>
          <w:sz w:val="24"/>
          <w:szCs w:val="24"/>
        </w:rPr>
        <w:t>.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0E7BBF" w:rsidRPr="001257B3" w:rsidRDefault="000E7BBF" w:rsidP="000E7BBF">
      <w:pPr>
        <w:widowControl/>
        <w:tabs>
          <w:tab w:val="left" w:pos="1134"/>
        </w:tabs>
        <w:ind w:firstLine="709"/>
        <w:jc w:val="both"/>
        <w:rPr>
          <w:rFonts w:cs="Arial"/>
          <w:sz w:val="24"/>
          <w:szCs w:val="24"/>
        </w:rPr>
      </w:pPr>
      <w:r w:rsidRPr="001257B3">
        <w:rPr>
          <w:rFonts w:cs="Arial"/>
          <w:sz w:val="24"/>
          <w:szCs w:val="24"/>
        </w:rPr>
        <w:t xml:space="preserve">5.15. Жалоба подлежит рассмотрению руководителем </w:t>
      </w:r>
      <w:r w:rsidRPr="001257B3">
        <w:rPr>
          <w:rFonts w:cs="Arial"/>
          <w:color w:val="auto"/>
          <w:sz w:val="24"/>
          <w:szCs w:val="24"/>
        </w:rPr>
        <w:t xml:space="preserve">(заместителем руководителя) </w:t>
      </w:r>
      <w:r w:rsidRPr="001257B3">
        <w:rPr>
          <w:rFonts w:cs="Arial"/>
          <w:sz w:val="24"/>
          <w:szCs w:val="24"/>
        </w:rPr>
        <w:t xml:space="preserve">Контрольного органа в течение 20 рабочих дней со дня ее регистрации. </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5.16. Указанный срок может быть продлен на двадцать рабочих дней, в следующих исключительных случаях:</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1) проведение в отношении должностного лица действия (бездействия) которого обжалуются служебной проверки по фактам, указанным в жалобе;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2) отсутствие должностного лица действия (бездействия) которого обжалуются, по уважительной причине (болезнь, отпуск, командировка).</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5.</w:t>
      </w:r>
      <w:r w:rsidRPr="001257B3">
        <w:rPr>
          <w:rFonts w:cs="Arial"/>
          <w:sz w:val="24"/>
          <w:szCs w:val="24"/>
          <w:lang w:val="ru-RU"/>
        </w:rPr>
        <w:t>17</w:t>
      </w:r>
      <w:r w:rsidRPr="001257B3">
        <w:rPr>
          <w:rFonts w:cs="Arial"/>
          <w:sz w:val="24"/>
          <w:szCs w:val="24"/>
        </w:rPr>
        <w:t xml:space="preserve">.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0E7BBF" w:rsidRPr="001257B3" w:rsidRDefault="000E7BBF" w:rsidP="000E7BBF">
      <w:pPr>
        <w:pStyle w:val="a8"/>
        <w:widowControl/>
        <w:tabs>
          <w:tab w:val="left" w:pos="1134"/>
        </w:tabs>
        <w:ind w:left="0" w:firstLine="709"/>
        <w:jc w:val="both"/>
        <w:rPr>
          <w:rFonts w:cs="Arial"/>
          <w:sz w:val="24"/>
          <w:szCs w:val="24"/>
          <w:lang w:val="ru-RU"/>
        </w:rPr>
      </w:pPr>
      <w:r w:rsidRPr="001257B3">
        <w:rPr>
          <w:rFonts w:cs="Arial"/>
          <w:sz w:val="24"/>
          <w:szCs w:val="24"/>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lastRenderedPageBreak/>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0E7BBF" w:rsidRPr="001257B3" w:rsidRDefault="000E7BBF" w:rsidP="000E7BBF">
      <w:pPr>
        <w:pStyle w:val="HTML"/>
        <w:ind w:firstLine="709"/>
        <w:jc w:val="both"/>
        <w:rPr>
          <w:rFonts w:ascii="Arial" w:hAnsi="Arial" w:cs="Arial"/>
          <w:sz w:val="24"/>
          <w:szCs w:val="24"/>
        </w:rPr>
      </w:pPr>
      <w:r w:rsidRPr="001257B3">
        <w:rPr>
          <w:rFonts w:ascii="Arial" w:hAnsi="Arial" w:cs="Arial"/>
          <w:sz w:val="24"/>
          <w:szCs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5.2</w:t>
      </w:r>
      <w:r w:rsidRPr="001257B3">
        <w:rPr>
          <w:rFonts w:cs="Arial"/>
          <w:sz w:val="24"/>
          <w:szCs w:val="24"/>
          <w:lang w:val="ru-RU"/>
        </w:rPr>
        <w:t>0</w:t>
      </w:r>
      <w:r w:rsidRPr="001257B3">
        <w:rPr>
          <w:rFonts w:cs="Arial"/>
          <w:sz w:val="24"/>
          <w:szCs w:val="24"/>
        </w:rPr>
        <w:t xml:space="preserve">. По итогам рассмотрения жалобы </w:t>
      </w:r>
      <w:r w:rsidRPr="001257B3">
        <w:rPr>
          <w:rFonts w:cs="Arial"/>
          <w:sz w:val="24"/>
          <w:szCs w:val="24"/>
          <w:lang w:val="ru-RU"/>
        </w:rPr>
        <w:t xml:space="preserve">руководитель </w:t>
      </w:r>
      <w:r w:rsidRPr="001257B3">
        <w:rPr>
          <w:rFonts w:cs="Arial"/>
          <w:sz w:val="24"/>
          <w:szCs w:val="24"/>
        </w:rPr>
        <w:t>(заместител</w:t>
      </w:r>
      <w:r w:rsidRPr="001257B3">
        <w:rPr>
          <w:rFonts w:cs="Arial"/>
          <w:sz w:val="24"/>
          <w:szCs w:val="24"/>
          <w:lang w:val="ru-RU"/>
        </w:rPr>
        <w:t>ь</w:t>
      </w:r>
      <w:r w:rsidRPr="001257B3">
        <w:rPr>
          <w:rFonts w:cs="Arial"/>
          <w:sz w:val="24"/>
          <w:szCs w:val="24"/>
        </w:rPr>
        <w:t xml:space="preserve"> руководителя)</w:t>
      </w:r>
      <w:r w:rsidRPr="001257B3">
        <w:rPr>
          <w:rFonts w:cs="Arial"/>
          <w:sz w:val="24"/>
          <w:szCs w:val="24"/>
          <w:lang w:val="ru-RU"/>
        </w:rPr>
        <w:t xml:space="preserve"> </w:t>
      </w:r>
      <w:r w:rsidRPr="001257B3">
        <w:rPr>
          <w:rFonts w:cs="Arial"/>
          <w:sz w:val="24"/>
          <w:szCs w:val="24"/>
        </w:rPr>
        <w:t>Контрольн</w:t>
      </w:r>
      <w:r w:rsidRPr="001257B3">
        <w:rPr>
          <w:rFonts w:cs="Arial"/>
          <w:sz w:val="24"/>
          <w:szCs w:val="24"/>
          <w:lang w:val="ru-RU"/>
        </w:rPr>
        <w:t xml:space="preserve">ого </w:t>
      </w:r>
      <w:r w:rsidRPr="001257B3">
        <w:rPr>
          <w:rFonts w:cs="Arial"/>
          <w:sz w:val="24"/>
          <w:szCs w:val="24"/>
        </w:rPr>
        <w:t>орган</w:t>
      </w:r>
      <w:r w:rsidRPr="001257B3">
        <w:rPr>
          <w:rFonts w:cs="Arial"/>
          <w:sz w:val="24"/>
          <w:szCs w:val="24"/>
          <w:lang w:val="ru-RU"/>
        </w:rPr>
        <w:t>а</w:t>
      </w:r>
      <w:r w:rsidRPr="001257B3">
        <w:rPr>
          <w:rFonts w:cs="Arial"/>
          <w:sz w:val="24"/>
          <w:szCs w:val="24"/>
        </w:rPr>
        <w:t xml:space="preserve"> принимает одно из следующих решений: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1) оставляет жалобу без удовлетворения;</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2) отменяет решение Контрольного органа полностью или частично;</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3) отменяет решение Контрольного органа полностью и принимает новое решение;</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 xml:space="preserve">4) признает действия (бездействие) должностных лиц </w:t>
      </w:r>
      <w:r w:rsidRPr="001257B3">
        <w:rPr>
          <w:rFonts w:ascii="Arial" w:hAnsi="Arial" w:cs="Arial"/>
          <w:strike/>
          <w:szCs w:val="24"/>
        </w:rPr>
        <w:t>Контрольного органа</w:t>
      </w:r>
      <w:r w:rsidRPr="001257B3">
        <w:rPr>
          <w:rFonts w:ascii="Arial" w:hAnsi="Arial" w:cs="Arial"/>
          <w:szCs w:val="24"/>
        </w:rPr>
        <w:t xml:space="preserve"> незаконными и выносит решение по существу, в том числе об осуществлении при необходимости определенных действий.</w:t>
      </w:r>
    </w:p>
    <w:p w:rsidR="000E7BBF" w:rsidRPr="001257B3" w:rsidRDefault="000E7BBF" w:rsidP="000E7BBF">
      <w:pPr>
        <w:pStyle w:val="ConsPlusNormal"/>
        <w:ind w:firstLine="709"/>
        <w:jc w:val="both"/>
        <w:rPr>
          <w:rFonts w:ascii="Arial" w:hAnsi="Arial" w:cs="Arial"/>
          <w:szCs w:val="24"/>
        </w:rPr>
      </w:pPr>
      <w:r w:rsidRPr="001257B3">
        <w:rPr>
          <w:rFonts w:ascii="Arial" w:hAnsi="Arial" w:cs="Arial"/>
          <w:szCs w:val="24"/>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Pr="001257B3">
        <w:rPr>
          <w:rFonts w:ascii="Arial" w:hAnsi="Arial" w:cs="Arial"/>
          <w:szCs w:val="24"/>
          <w:highlight w:val="yellow"/>
        </w:rPr>
        <w:t xml:space="preserve"> </w:t>
      </w:r>
    </w:p>
    <w:p w:rsidR="000E7BBF" w:rsidRPr="00AB4973" w:rsidRDefault="000E7BBF" w:rsidP="000E7BBF">
      <w:pPr>
        <w:pStyle w:val="ConsPlusNormal"/>
        <w:ind w:firstLine="709"/>
        <w:jc w:val="center"/>
        <w:rPr>
          <w:rFonts w:ascii="Arial" w:hAnsi="Arial" w:cs="Arial"/>
          <w:szCs w:val="24"/>
          <w:lang w:val="x-none"/>
        </w:rPr>
      </w:pPr>
    </w:p>
    <w:p w:rsidR="000E7BBF" w:rsidRPr="00AB4973" w:rsidRDefault="000E7BBF" w:rsidP="000E7BBF">
      <w:pPr>
        <w:pStyle w:val="a8"/>
        <w:widowControl/>
        <w:tabs>
          <w:tab w:val="left" w:pos="1134"/>
        </w:tabs>
        <w:ind w:left="0"/>
        <w:jc w:val="center"/>
        <w:rPr>
          <w:rFonts w:cs="Arial"/>
          <w:sz w:val="24"/>
          <w:szCs w:val="24"/>
          <w:lang w:val="ru-RU"/>
        </w:rPr>
      </w:pPr>
      <w:r w:rsidRPr="00AB4973">
        <w:rPr>
          <w:rFonts w:cs="Arial"/>
          <w:sz w:val="24"/>
          <w:szCs w:val="24"/>
        </w:rPr>
        <w:t xml:space="preserve">6. Ключевые показатели вида контроля и их целевые значения </w:t>
      </w:r>
    </w:p>
    <w:p w:rsidR="000E7BBF" w:rsidRPr="00AB4973" w:rsidRDefault="000E7BBF" w:rsidP="00505666">
      <w:pPr>
        <w:pStyle w:val="a8"/>
        <w:widowControl/>
        <w:tabs>
          <w:tab w:val="left" w:pos="1134"/>
        </w:tabs>
        <w:ind w:left="0"/>
        <w:jc w:val="center"/>
        <w:rPr>
          <w:rFonts w:cs="Arial"/>
          <w:sz w:val="24"/>
          <w:szCs w:val="24"/>
          <w:lang w:val="ru-RU"/>
        </w:rPr>
      </w:pPr>
      <w:r w:rsidRPr="00AB4973">
        <w:rPr>
          <w:rFonts w:cs="Arial"/>
          <w:sz w:val="24"/>
          <w:szCs w:val="24"/>
        </w:rPr>
        <w:t>для муниципального контроля</w:t>
      </w:r>
    </w:p>
    <w:p w:rsidR="000E7BBF" w:rsidRPr="001257B3" w:rsidRDefault="000E7BBF" w:rsidP="000E7BBF">
      <w:pPr>
        <w:pStyle w:val="a8"/>
        <w:widowControl/>
        <w:tabs>
          <w:tab w:val="left" w:pos="1134"/>
        </w:tabs>
        <w:ind w:left="0" w:firstLine="709"/>
        <w:jc w:val="both"/>
        <w:rPr>
          <w:rFonts w:cs="Arial"/>
          <w:sz w:val="24"/>
          <w:szCs w:val="24"/>
        </w:rPr>
      </w:pPr>
      <w:r w:rsidRPr="001257B3">
        <w:rPr>
          <w:rFonts w:cs="Arial"/>
          <w:sz w:val="24"/>
          <w:szCs w:val="24"/>
        </w:rPr>
        <w:t xml:space="preserve">Ключевые показатели муниципального контроля </w:t>
      </w:r>
      <w:bookmarkStart w:id="13" w:name="_Hlk73956884"/>
      <w:r w:rsidRPr="001257B3">
        <w:rPr>
          <w:rFonts w:cs="Arial"/>
          <w:sz w:val="24"/>
          <w:szCs w:val="24"/>
        </w:rPr>
        <w:t>и их целевые значения, индикативные показатели</w:t>
      </w:r>
      <w:bookmarkEnd w:id="13"/>
      <w:r w:rsidRPr="001257B3">
        <w:rPr>
          <w:rFonts w:cs="Arial"/>
          <w:sz w:val="24"/>
          <w:szCs w:val="24"/>
        </w:rPr>
        <w:t xml:space="preserve"> установлены приложени</w:t>
      </w:r>
      <w:r w:rsidRPr="001257B3">
        <w:rPr>
          <w:rFonts w:cs="Arial"/>
          <w:sz w:val="24"/>
          <w:szCs w:val="24"/>
          <w:lang w:val="ru-RU"/>
        </w:rPr>
        <w:t>ем</w:t>
      </w:r>
      <w:r w:rsidRPr="001257B3">
        <w:rPr>
          <w:rFonts w:cs="Arial"/>
          <w:sz w:val="24"/>
          <w:szCs w:val="24"/>
        </w:rPr>
        <w:t xml:space="preserve"> </w:t>
      </w:r>
      <w:r w:rsidR="00505666">
        <w:rPr>
          <w:rFonts w:cs="Arial"/>
          <w:sz w:val="24"/>
          <w:szCs w:val="24"/>
          <w:lang w:val="ru-RU"/>
        </w:rPr>
        <w:t>№</w:t>
      </w:r>
      <w:r w:rsidRPr="001257B3">
        <w:rPr>
          <w:rFonts w:cs="Arial"/>
          <w:sz w:val="24"/>
          <w:szCs w:val="24"/>
          <w:lang w:val="ru-RU"/>
        </w:rPr>
        <w:t>4</w:t>
      </w:r>
      <w:r w:rsidRPr="001257B3">
        <w:rPr>
          <w:rFonts w:cs="Arial"/>
          <w:sz w:val="24"/>
          <w:szCs w:val="24"/>
        </w:rPr>
        <w:t xml:space="preserve"> к настоящему Положению.</w:t>
      </w:r>
    </w:p>
    <w:p w:rsidR="000E7BBF" w:rsidRPr="001257B3" w:rsidRDefault="000E7BBF" w:rsidP="000E7BBF">
      <w:pPr>
        <w:widowControl/>
        <w:rPr>
          <w:rFonts w:cs="Arial"/>
          <w:sz w:val="24"/>
          <w:szCs w:val="24"/>
        </w:rPr>
      </w:pPr>
    </w:p>
    <w:p w:rsidR="000E7BBF" w:rsidRPr="001257B3" w:rsidRDefault="000E7BBF" w:rsidP="000E7BBF">
      <w:pPr>
        <w:widowControl/>
        <w:rPr>
          <w:rFonts w:cs="Arial"/>
          <w:sz w:val="24"/>
          <w:szCs w:val="24"/>
        </w:rPr>
      </w:pPr>
    </w:p>
    <w:p w:rsidR="000E7BBF" w:rsidRPr="001257B3" w:rsidRDefault="000E7BBF" w:rsidP="000E7BBF">
      <w:pPr>
        <w:widowControl/>
        <w:rPr>
          <w:rFonts w:cs="Arial"/>
          <w:sz w:val="24"/>
          <w:szCs w:val="24"/>
        </w:rPr>
      </w:pPr>
    </w:p>
    <w:p w:rsidR="000E7BBF" w:rsidRPr="001257B3" w:rsidRDefault="000E7BBF" w:rsidP="000E7BBF">
      <w:pPr>
        <w:widowControl/>
        <w:rPr>
          <w:rFonts w:cs="Arial"/>
          <w:sz w:val="24"/>
          <w:szCs w:val="24"/>
        </w:rPr>
      </w:pPr>
    </w:p>
    <w:p w:rsidR="000E7BBF" w:rsidRPr="001257B3" w:rsidRDefault="000E7BBF" w:rsidP="000E7BBF">
      <w:pPr>
        <w:widowControl/>
        <w:rPr>
          <w:rFonts w:cs="Arial"/>
          <w:sz w:val="24"/>
          <w:szCs w:val="24"/>
        </w:rPr>
      </w:pPr>
    </w:p>
    <w:p w:rsidR="000E7BBF" w:rsidRPr="001257B3" w:rsidRDefault="000E7BBF"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3E666D" w:rsidRPr="001257B3" w:rsidRDefault="003E666D" w:rsidP="000E7BBF">
      <w:pPr>
        <w:widowControl/>
        <w:rPr>
          <w:rFonts w:cs="Arial"/>
          <w:sz w:val="24"/>
          <w:szCs w:val="24"/>
        </w:rPr>
      </w:pPr>
    </w:p>
    <w:p w:rsidR="000E7BBF" w:rsidRDefault="000E7BBF" w:rsidP="000E7BBF">
      <w:pPr>
        <w:widowControl/>
        <w:spacing w:after="200" w:line="276" w:lineRule="auto"/>
        <w:rPr>
          <w:rFonts w:cs="Arial"/>
          <w:sz w:val="24"/>
          <w:szCs w:val="24"/>
        </w:rPr>
      </w:pPr>
    </w:p>
    <w:p w:rsidR="00505666" w:rsidRPr="001257B3" w:rsidRDefault="00505666" w:rsidP="000E7BBF">
      <w:pPr>
        <w:widowControl/>
        <w:spacing w:after="200" w:line="276" w:lineRule="auto"/>
        <w:rPr>
          <w:rFonts w:cs="Arial"/>
          <w:sz w:val="24"/>
          <w:szCs w:val="24"/>
        </w:rPr>
      </w:pPr>
    </w:p>
    <w:p w:rsidR="0050049D" w:rsidRDefault="0050049D" w:rsidP="00505666">
      <w:pPr>
        <w:widowControl/>
        <w:ind w:left="4536"/>
        <w:jc w:val="right"/>
        <w:rPr>
          <w:rFonts w:ascii="Courier New" w:hAnsi="Courier New" w:cs="Courier New"/>
          <w:sz w:val="22"/>
          <w:szCs w:val="24"/>
        </w:rPr>
      </w:pPr>
    </w:p>
    <w:p w:rsidR="0050049D" w:rsidRDefault="0050049D" w:rsidP="00505666">
      <w:pPr>
        <w:widowControl/>
        <w:ind w:left="4536"/>
        <w:jc w:val="right"/>
        <w:rPr>
          <w:rFonts w:ascii="Courier New" w:hAnsi="Courier New" w:cs="Courier New"/>
          <w:sz w:val="22"/>
          <w:szCs w:val="24"/>
        </w:rPr>
      </w:pPr>
    </w:p>
    <w:p w:rsidR="0050049D" w:rsidRDefault="0050049D" w:rsidP="00505666">
      <w:pPr>
        <w:widowControl/>
        <w:ind w:left="4536"/>
        <w:jc w:val="right"/>
        <w:rPr>
          <w:rFonts w:ascii="Courier New" w:hAnsi="Courier New" w:cs="Courier New"/>
          <w:sz w:val="22"/>
          <w:szCs w:val="24"/>
        </w:rPr>
      </w:pPr>
    </w:p>
    <w:p w:rsidR="0050049D" w:rsidRDefault="0050049D" w:rsidP="00505666">
      <w:pPr>
        <w:widowControl/>
        <w:ind w:left="4536"/>
        <w:jc w:val="right"/>
        <w:rPr>
          <w:rFonts w:ascii="Courier New" w:hAnsi="Courier New" w:cs="Courier New"/>
          <w:sz w:val="22"/>
          <w:szCs w:val="24"/>
        </w:rPr>
      </w:pPr>
    </w:p>
    <w:p w:rsidR="0050049D" w:rsidRDefault="0050049D" w:rsidP="00505666">
      <w:pPr>
        <w:widowControl/>
        <w:ind w:left="4536"/>
        <w:jc w:val="right"/>
        <w:rPr>
          <w:rFonts w:ascii="Courier New" w:hAnsi="Courier New" w:cs="Courier New"/>
          <w:sz w:val="22"/>
          <w:szCs w:val="24"/>
        </w:rPr>
      </w:pPr>
    </w:p>
    <w:p w:rsidR="000E7BBF" w:rsidRPr="00505666" w:rsidRDefault="00834295" w:rsidP="00505666">
      <w:pPr>
        <w:widowControl/>
        <w:ind w:left="4536"/>
        <w:jc w:val="right"/>
        <w:rPr>
          <w:rFonts w:ascii="Courier New" w:hAnsi="Courier New" w:cs="Courier New"/>
          <w:sz w:val="22"/>
          <w:szCs w:val="24"/>
        </w:rPr>
      </w:pPr>
      <w:r w:rsidRPr="00505666">
        <w:rPr>
          <w:rFonts w:ascii="Courier New" w:hAnsi="Courier New" w:cs="Courier New"/>
          <w:sz w:val="22"/>
          <w:szCs w:val="24"/>
        </w:rPr>
        <w:t>При</w:t>
      </w:r>
      <w:r w:rsidR="000E7BBF" w:rsidRPr="00505666">
        <w:rPr>
          <w:rFonts w:ascii="Courier New" w:hAnsi="Courier New" w:cs="Courier New"/>
          <w:sz w:val="22"/>
          <w:szCs w:val="24"/>
        </w:rPr>
        <w:t xml:space="preserve">ложение </w:t>
      </w:r>
      <w:r w:rsidR="00505666" w:rsidRPr="00505666">
        <w:rPr>
          <w:rFonts w:ascii="Courier New" w:hAnsi="Courier New" w:cs="Courier New"/>
          <w:sz w:val="22"/>
          <w:szCs w:val="24"/>
        </w:rPr>
        <w:t>№</w:t>
      </w:r>
      <w:r w:rsidR="000E7BBF" w:rsidRPr="00505666">
        <w:rPr>
          <w:rFonts w:ascii="Courier New" w:hAnsi="Courier New" w:cs="Courier New"/>
          <w:sz w:val="22"/>
          <w:szCs w:val="24"/>
        </w:rPr>
        <w:t>1</w:t>
      </w:r>
    </w:p>
    <w:p w:rsidR="000E7BBF" w:rsidRPr="00505666" w:rsidRDefault="000E7BBF" w:rsidP="00505666">
      <w:pPr>
        <w:widowControl/>
        <w:ind w:left="4536"/>
        <w:jc w:val="right"/>
        <w:rPr>
          <w:rFonts w:ascii="Courier New" w:hAnsi="Courier New" w:cs="Courier New"/>
          <w:sz w:val="22"/>
          <w:szCs w:val="24"/>
        </w:rPr>
      </w:pPr>
      <w:r w:rsidRPr="00505666">
        <w:rPr>
          <w:rFonts w:ascii="Courier New" w:hAnsi="Courier New" w:cs="Courier New"/>
          <w:sz w:val="22"/>
          <w:szCs w:val="24"/>
        </w:rPr>
        <w:t xml:space="preserve">к Положению о муниципальном </w:t>
      </w:r>
    </w:p>
    <w:p w:rsidR="000E7BBF" w:rsidRDefault="000E7BBF" w:rsidP="005F689A">
      <w:pPr>
        <w:widowControl/>
        <w:ind w:left="4536"/>
        <w:jc w:val="right"/>
        <w:rPr>
          <w:rFonts w:ascii="Courier New" w:hAnsi="Courier New" w:cs="Courier New"/>
          <w:sz w:val="22"/>
          <w:szCs w:val="24"/>
        </w:rPr>
      </w:pPr>
      <w:r w:rsidRPr="00505666">
        <w:rPr>
          <w:rFonts w:ascii="Courier New" w:hAnsi="Courier New" w:cs="Courier New"/>
          <w:sz w:val="22"/>
          <w:szCs w:val="24"/>
        </w:rPr>
        <w:t>ж</w:t>
      </w:r>
      <w:r w:rsidR="005F689A">
        <w:rPr>
          <w:rFonts w:ascii="Courier New" w:hAnsi="Courier New" w:cs="Courier New"/>
          <w:sz w:val="22"/>
          <w:szCs w:val="24"/>
        </w:rPr>
        <w:t xml:space="preserve">илищном контроле на территории </w:t>
      </w:r>
      <w:r w:rsidR="00505666">
        <w:rPr>
          <w:rFonts w:ascii="Courier New" w:hAnsi="Courier New" w:cs="Courier New"/>
          <w:sz w:val="22"/>
          <w:szCs w:val="24"/>
        </w:rPr>
        <w:t xml:space="preserve">муниципального </w:t>
      </w:r>
      <w:r w:rsidRPr="00505666">
        <w:rPr>
          <w:rFonts w:ascii="Courier New" w:hAnsi="Courier New" w:cs="Courier New"/>
          <w:sz w:val="22"/>
          <w:szCs w:val="24"/>
        </w:rPr>
        <w:t>образования</w:t>
      </w:r>
      <w:r w:rsidR="00505666">
        <w:rPr>
          <w:rFonts w:ascii="Courier New" w:hAnsi="Courier New" w:cs="Courier New"/>
          <w:sz w:val="22"/>
          <w:szCs w:val="24"/>
        </w:rPr>
        <w:t xml:space="preserve"> «</w:t>
      </w:r>
      <w:r w:rsidR="00AB4973">
        <w:rPr>
          <w:rFonts w:ascii="Courier New" w:hAnsi="Courier New" w:cs="Courier New"/>
          <w:sz w:val="22"/>
          <w:szCs w:val="24"/>
        </w:rPr>
        <w:t>Харазаргайское</w:t>
      </w:r>
      <w:r w:rsidR="00505666" w:rsidRPr="00505666">
        <w:rPr>
          <w:rFonts w:ascii="Courier New" w:hAnsi="Courier New" w:cs="Courier New"/>
          <w:sz w:val="22"/>
          <w:szCs w:val="24"/>
        </w:rPr>
        <w:t>»</w:t>
      </w:r>
    </w:p>
    <w:p w:rsidR="005F689A" w:rsidRPr="005F689A" w:rsidRDefault="005F689A" w:rsidP="005F689A">
      <w:pPr>
        <w:widowControl/>
        <w:ind w:left="4536"/>
        <w:jc w:val="right"/>
        <w:rPr>
          <w:rFonts w:ascii="Courier New" w:hAnsi="Courier New" w:cs="Courier New"/>
          <w:sz w:val="22"/>
          <w:szCs w:val="24"/>
          <w:vertAlign w:val="superscript"/>
        </w:rPr>
      </w:pPr>
    </w:p>
    <w:p w:rsidR="000E7BBF" w:rsidRPr="001257B3" w:rsidRDefault="000E7BBF" w:rsidP="000E7BBF">
      <w:pPr>
        <w:pStyle w:val="ConsPlusNormal"/>
        <w:jc w:val="right"/>
        <w:rPr>
          <w:rFonts w:ascii="Arial" w:hAnsi="Arial" w:cs="Arial"/>
          <w:szCs w:val="24"/>
          <w:shd w:val="clear" w:color="auto" w:fill="F1C100"/>
        </w:rPr>
      </w:pPr>
    </w:p>
    <w:p w:rsidR="000E7BBF" w:rsidRPr="00F84A37" w:rsidRDefault="000E7BBF" w:rsidP="000E7BBF">
      <w:pPr>
        <w:pStyle w:val="ConsPlusNormal"/>
        <w:ind w:firstLine="0"/>
        <w:jc w:val="center"/>
        <w:rPr>
          <w:rFonts w:ascii="Arial" w:hAnsi="Arial" w:cs="Arial"/>
          <w:sz w:val="30"/>
          <w:szCs w:val="30"/>
        </w:rPr>
      </w:pPr>
      <w:r w:rsidRPr="00F84A37">
        <w:rPr>
          <w:rFonts w:ascii="Arial" w:hAnsi="Arial" w:cs="Arial"/>
          <w:sz w:val="30"/>
          <w:szCs w:val="30"/>
        </w:rPr>
        <w:t>Перечень должностных лиц администрации</w:t>
      </w:r>
      <w:r w:rsidRPr="00F84A37">
        <w:rPr>
          <w:rFonts w:ascii="Arial" w:hAnsi="Arial" w:cs="Arial"/>
          <w:spacing w:val="-2"/>
          <w:sz w:val="30"/>
          <w:szCs w:val="30"/>
        </w:rPr>
        <w:t xml:space="preserve"> </w:t>
      </w:r>
      <w:r w:rsidRPr="00F84A37">
        <w:rPr>
          <w:rFonts w:ascii="Arial" w:hAnsi="Arial" w:cs="Arial"/>
          <w:sz w:val="30"/>
          <w:szCs w:val="30"/>
        </w:rPr>
        <w:t>муниципального образования</w:t>
      </w:r>
      <w:r w:rsidR="005F689A" w:rsidRPr="00F84A37">
        <w:rPr>
          <w:rFonts w:ascii="Arial" w:hAnsi="Arial" w:cs="Arial"/>
          <w:sz w:val="30"/>
          <w:szCs w:val="30"/>
        </w:rPr>
        <w:t xml:space="preserve"> «</w:t>
      </w:r>
      <w:r w:rsidR="00AB4973">
        <w:rPr>
          <w:rFonts w:ascii="Arial" w:hAnsi="Arial" w:cs="Arial"/>
          <w:sz w:val="30"/>
          <w:szCs w:val="30"/>
        </w:rPr>
        <w:t>Харазаргайское</w:t>
      </w:r>
      <w:r w:rsidR="005F689A" w:rsidRPr="00F84A37">
        <w:rPr>
          <w:rFonts w:ascii="Arial" w:hAnsi="Arial" w:cs="Arial"/>
          <w:sz w:val="30"/>
          <w:szCs w:val="30"/>
        </w:rPr>
        <w:t>»</w:t>
      </w:r>
      <w:r w:rsidRPr="00F84A37">
        <w:rPr>
          <w:rFonts w:ascii="Arial" w:hAnsi="Arial" w:cs="Arial"/>
          <w:sz w:val="30"/>
          <w:szCs w:val="30"/>
        </w:rPr>
        <w:t>, уполномоченных н</w:t>
      </w:r>
      <w:r w:rsidR="005F689A" w:rsidRPr="00F84A37">
        <w:rPr>
          <w:rFonts w:ascii="Arial" w:hAnsi="Arial" w:cs="Arial"/>
          <w:sz w:val="30"/>
          <w:szCs w:val="30"/>
        </w:rPr>
        <w:t>а осуществление муниципального жилищного</w:t>
      </w:r>
      <w:r w:rsidRPr="00F84A37">
        <w:rPr>
          <w:rFonts w:ascii="Arial" w:hAnsi="Arial" w:cs="Arial"/>
          <w:sz w:val="30"/>
          <w:szCs w:val="30"/>
        </w:rPr>
        <w:t xml:space="preserve"> контроля</w:t>
      </w:r>
    </w:p>
    <w:p w:rsidR="000E7BBF" w:rsidRPr="001257B3" w:rsidRDefault="000E7BBF" w:rsidP="000E7BBF">
      <w:pPr>
        <w:pStyle w:val="ConsPlusNormal"/>
        <w:ind w:firstLine="0"/>
        <w:jc w:val="center"/>
        <w:rPr>
          <w:rFonts w:ascii="Arial" w:hAnsi="Arial" w:cs="Arial"/>
          <w:szCs w:val="24"/>
        </w:rPr>
      </w:pPr>
    </w:p>
    <w:p w:rsidR="000E7BBF" w:rsidRPr="00AB4973" w:rsidRDefault="000E7BBF" w:rsidP="000E7BBF">
      <w:pPr>
        <w:pStyle w:val="ConsPlusNormal"/>
        <w:jc w:val="center"/>
        <w:rPr>
          <w:rFonts w:ascii="Arial" w:hAnsi="Arial" w:cs="Arial"/>
          <w:color w:val="FF0000"/>
          <w:szCs w:val="24"/>
        </w:rPr>
      </w:pPr>
    </w:p>
    <w:p w:rsidR="000E7BBF" w:rsidRPr="00217A69" w:rsidRDefault="000E7BBF" w:rsidP="000E7BBF">
      <w:pPr>
        <w:pStyle w:val="ConsPlusNormal"/>
        <w:jc w:val="both"/>
        <w:rPr>
          <w:rFonts w:ascii="Arial" w:hAnsi="Arial" w:cs="Arial"/>
          <w:szCs w:val="24"/>
        </w:rPr>
      </w:pPr>
      <w:r w:rsidRPr="00217A69">
        <w:rPr>
          <w:rFonts w:ascii="Arial" w:hAnsi="Arial" w:cs="Arial"/>
          <w:szCs w:val="24"/>
        </w:rPr>
        <w:t>1.</w:t>
      </w:r>
      <w:r w:rsidR="005F689A" w:rsidRPr="00217A69">
        <w:rPr>
          <w:rFonts w:ascii="Arial" w:hAnsi="Arial" w:cs="Arial"/>
          <w:szCs w:val="24"/>
        </w:rPr>
        <w:t xml:space="preserve"> </w:t>
      </w:r>
      <w:r w:rsidR="00217A69" w:rsidRPr="00217A69">
        <w:rPr>
          <w:rFonts w:ascii="Arial" w:hAnsi="Arial" w:cs="Arial"/>
          <w:szCs w:val="24"/>
        </w:rPr>
        <w:t>Хинхаев Денис Николаевич глава администрации</w:t>
      </w:r>
    </w:p>
    <w:p w:rsidR="000E7BBF" w:rsidRPr="00217A69" w:rsidRDefault="000E7BBF" w:rsidP="000E7BBF">
      <w:pPr>
        <w:pStyle w:val="ConsPlusNormal"/>
        <w:jc w:val="both"/>
        <w:rPr>
          <w:rFonts w:ascii="Arial" w:hAnsi="Arial" w:cs="Arial"/>
          <w:szCs w:val="24"/>
        </w:rPr>
      </w:pPr>
      <w:r w:rsidRPr="00217A69">
        <w:rPr>
          <w:rFonts w:ascii="Arial" w:hAnsi="Arial" w:cs="Arial"/>
          <w:szCs w:val="24"/>
        </w:rPr>
        <w:t>2.</w:t>
      </w:r>
      <w:r w:rsidR="005F689A" w:rsidRPr="00217A69">
        <w:rPr>
          <w:rFonts w:ascii="Arial" w:hAnsi="Arial" w:cs="Arial"/>
          <w:sz w:val="20"/>
          <w:szCs w:val="24"/>
        </w:rPr>
        <w:t xml:space="preserve"> </w:t>
      </w:r>
      <w:r w:rsidR="00217A69" w:rsidRPr="00217A69">
        <w:rPr>
          <w:rFonts w:ascii="Arial" w:hAnsi="Arial" w:cs="Arial"/>
          <w:szCs w:val="24"/>
        </w:rPr>
        <w:t>Алексеева Анастасия Александровна специалист-землеустроитель</w:t>
      </w:r>
    </w:p>
    <w:p w:rsidR="000E7BBF" w:rsidRPr="00AB4973" w:rsidRDefault="000E7BBF" w:rsidP="000E7BBF">
      <w:pPr>
        <w:pStyle w:val="ConsPlusNormal"/>
        <w:jc w:val="both"/>
        <w:rPr>
          <w:rFonts w:ascii="Arial" w:hAnsi="Arial" w:cs="Arial"/>
          <w:color w:val="FF0000"/>
          <w:szCs w:val="24"/>
        </w:rPr>
      </w:pPr>
      <w:r w:rsidRPr="00217A69">
        <w:rPr>
          <w:rFonts w:ascii="Arial" w:hAnsi="Arial" w:cs="Arial"/>
          <w:szCs w:val="24"/>
        </w:rPr>
        <w:t>3.</w:t>
      </w:r>
      <w:r w:rsidR="005F689A" w:rsidRPr="00217A69">
        <w:rPr>
          <w:rFonts w:ascii="Arial" w:hAnsi="Arial" w:cs="Arial"/>
          <w:sz w:val="20"/>
          <w:szCs w:val="24"/>
        </w:rPr>
        <w:t xml:space="preserve"> </w:t>
      </w:r>
      <w:r w:rsidR="00217A69" w:rsidRPr="00217A69">
        <w:rPr>
          <w:rFonts w:ascii="Arial" w:hAnsi="Arial" w:cs="Arial"/>
          <w:szCs w:val="24"/>
        </w:rPr>
        <w:t>Осодоева Татьяна Андреевна ведущий специалист</w:t>
      </w:r>
    </w:p>
    <w:p w:rsidR="000E7BBF" w:rsidRPr="001257B3" w:rsidRDefault="000E7BBF" w:rsidP="000E7BBF">
      <w:pPr>
        <w:pStyle w:val="ConsPlusNormal"/>
        <w:jc w:val="both"/>
        <w:rPr>
          <w:rFonts w:ascii="Arial" w:hAnsi="Arial" w:cs="Arial"/>
          <w:szCs w:val="24"/>
        </w:rPr>
      </w:pPr>
    </w:p>
    <w:p w:rsidR="000E7BBF" w:rsidRPr="001257B3" w:rsidRDefault="000E7BBF" w:rsidP="000E7BBF">
      <w:pPr>
        <w:pStyle w:val="ConsPlusNormal"/>
        <w:jc w:val="both"/>
        <w:rPr>
          <w:rFonts w:ascii="Arial" w:hAnsi="Arial" w:cs="Arial"/>
          <w:szCs w:val="24"/>
        </w:rPr>
      </w:pPr>
    </w:p>
    <w:p w:rsidR="000E7BBF" w:rsidRPr="001257B3" w:rsidRDefault="000E7BBF" w:rsidP="000E7BBF">
      <w:pPr>
        <w:pStyle w:val="ConsPlusNormal"/>
        <w:jc w:val="both"/>
        <w:rPr>
          <w:rFonts w:ascii="Arial" w:hAnsi="Arial" w:cs="Arial"/>
          <w:szCs w:val="24"/>
        </w:rPr>
      </w:pPr>
    </w:p>
    <w:p w:rsidR="000E7BBF" w:rsidRPr="001257B3" w:rsidRDefault="000E7BBF" w:rsidP="000E7BBF">
      <w:pPr>
        <w:pStyle w:val="ConsPlusNormal"/>
        <w:jc w:val="both"/>
        <w:rPr>
          <w:rFonts w:ascii="Arial" w:hAnsi="Arial" w:cs="Arial"/>
          <w:szCs w:val="24"/>
        </w:rPr>
      </w:pPr>
    </w:p>
    <w:p w:rsidR="000E7BBF" w:rsidRPr="001257B3" w:rsidRDefault="000E7BBF" w:rsidP="000E7BBF">
      <w:pPr>
        <w:pStyle w:val="ConsPlusNormal"/>
        <w:jc w:val="both"/>
        <w:rPr>
          <w:rFonts w:ascii="Arial" w:hAnsi="Arial" w:cs="Arial"/>
          <w:szCs w:val="24"/>
        </w:rPr>
      </w:pPr>
    </w:p>
    <w:p w:rsidR="005F689A" w:rsidRPr="005F689A" w:rsidRDefault="000E7BBF" w:rsidP="005F689A">
      <w:pPr>
        <w:pStyle w:val="ConsPlusNormal"/>
        <w:spacing w:line="192" w:lineRule="auto"/>
        <w:ind w:left="4535"/>
        <w:jc w:val="right"/>
        <w:outlineLvl w:val="1"/>
        <w:rPr>
          <w:rFonts w:ascii="Courier New" w:hAnsi="Courier New" w:cs="Courier New"/>
          <w:sz w:val="22"/>
          <w:szCs w:val="24"/>
        </w:rPr>
      </w:pPr>
      <w:r w:rsidRPr="001257B3">
        <w:rPr>
          <w:rFonts w:ascii="Arial" w:hAnsi="Arial" w:cs="Arial"/>
          <w:i/>
          <w:szCs w:val="24"/>
        </w:rPr>
        <w:br w:type="page"/>
      </w:r>
      <w:r w:rsidR="005F689A" w:rsidRPr="005F689A">
        <w:rPr>
          <w:rFonts w:ascii="Courier New" w:hAnsi="Courier New" w:cs="Courier New"/>
          <w:sz w:val="22"/>
          <w:szCs w:val="24"/>
        </w:rPr>
        <w:lastRenderedPageBreak/>
        <w:t>Приложение №2</w:t>
      </w:r>
    </w:p>
    <w:p w:rsidR="005F689A" w:rsidRPr="005F689A" w:rsidRDefault="005F689A" w:rsidP="005F689A">
      <w:pPr>
        <w:pStyle w:val="ConsPlusNormal"/>
        <w:spacing w:line="192" w:lineRule="auto"/>
        <w:ind w:left="4535"/>
        <w:jc w:val="right"/>
        <w:outlineLvl w:val="1"/>
        <w:rPr>
          <w:rFonts w:ascii="Courier New" w:hAnsi="Courier New" w:cs="Courier New"/>
          <w:sz w:val="22"/>
          <w:szCs w:val="24"/>
        </w:rPr>
      </w:pPr>
      <w:r w:rsidRPr="005F689A">
        <w:rPr>
          <w:rFonts w:ascii="Courier New" w:hAnsi="Courier New" w:cs="Courier New"/>
          <w:sz w:val="22"/>
          <w:szCs w:val="24"/>
        </w:rPr>
        <w:t xml:space="preserve">к Положению о муниципальном </w:t>
      </w:r>
    </w:p>
    <w:p w:rsidR="005F689A" w:rsidRPr="005F689A" w:rsidRDefault="005F689A" w:rsidP="005F689A">
      <w:pPr>
        <w:pStyle w:val="ConsPlusNormal"/>
        <w:spacing w:line="192" w:lineRule="auto"/>
        <w:ind w:left="4535"/>
        <w:jc w:val="right"/>
        <w:outlineLvl w:val="1"/>
        <w:rPr>
          <w:rFonts w:ascii="Courier New" w:hAnsi="Courier New" w:cs="Courier New"/>
          <w:sz w:val="22"/>
          <w:szCs w:val="24"/>
        </w:rPr>
      </w:pPr>
      <w:r w:rsidRPr="005F689A">
        <w:rPr>
          <w:rFonts w:ascii="Courier New" w:hAnsi="Courier New" w:cs="Courier New"/>
          <w:sz w:val="22"/>
          <w:szCs w:val="24"/>
        </w:rPr>
        <w:t>жилищном контроле на территории муниципального образования «</w:t>
      </w:r>
      <w:r w:rsidR="00AB4973">
        <w:rPr>
          <w:rFonts w:ascii="Courier New" w:hAnsi="Courier New" w:cs="Courier New"/>
          <w:sz w:val="22"/>
          <w:szCs w:val="24"/>
        </w:rPr>
        <w:t>Харазаргайское</w:t>
      </w:r>
      <w:r w:rsidRPr="005F689A">
        <w:rPr>
          <w:rFonts w:ascii="Courier New" w:hAnsi="Courier New" w:cs="Courier New"/>
          <w:sz w:val="22"/>
          <w:szCs w:val="24"/>
        </w:rPr>
        <w:t>»</w:t>
      </w:r>
    </w:p>
    <w:p w:rsidR="000E7BBF" w:rsidRPr="001257B3" w:rsidRDefault="000E7BBF" w:rsidP="005F689A">
      <w:pPr>
        <w:pStyle w:val="ConsPlusNormal"/>
        <w:spacing w:line="192" w:lineRule="auto"/>
        <w:ind w:left="4535" w:firstLine="0"/>
        <w:outlineLvl w:val="1"/>
        <w:rPr>
          <w:rFonts w:ascii="Arial" w:hAnsi="Arial" w:cs="Arial"/>
          <w:i/>
          <w:szCs w:val="24"/>
        </w:rPr>
      </w:pPr>
    </w:p>
    <w:p w:rsidR="00D51060" w:rsidRPr="001257B3" w:rsidRDefault="00D51060" w:rsidP="00D51060">
      <w:pPr>
        <w:ind w:firstLine="709"/>
        <w:jc w:val="both"/>
        <w:rPr>
          <w:rFonts w:cs="Arial"/>
          <w:sz w:val="24"/>
          <w:szCs w:val="24"/>
        </w:rPr>
      </w:pPr>
    </w:p>
    <w:p w:rsidR="00D51060" w:rsidRPr="00F84A37" w:rsidRDefault="00D51060" w:rsidP="00D51060">
      <w:pPr>
        <w:jc w:val="center"/>
        <w:rPr>
          <w:rFonts w:cs="Arial"/>
          <w:sz w:val="30"/>
          <w:szCs w:val="30"/>
        </w:rPr>
      </w:pPr>
      <w:r w:rsidRPr="00F84A37">
        <w:rPr>
          <w:rFonts w:cs="Arial"/>
          <w:sz w:val="30"/>
          <w:szCs w:val="30"/>
        </w:rPr>
        <w:t xml:space="preserve">Критерии отнесения объектов контроля к категориям риска </w:t>
      </w:r>
    </w:p>
    <w:p w:rsidR="00D51060" w:rsidRPr="00F84A37" w:rsidRDefault="00D51060" w:rsidP="00D51060">
      <w:pPr>
        <w:jc w:val="center"/>
        <w:rPr>
          <w:rFonts w:cs="Arial"/>
          <w:color w:val="FF0000"/>
          <w:sz w:val="30"/>
          <w:szCs w:val="30"/>
        </w:rPr>
      </w:pPr>
      <w:r w:rsidRPr="00F84A37">
        <w:rPr>
          <w:rFonts w:cs="Arial"/>
          <w:sz w:val="30"/>
          <w:szCs w:val="30"/>
        </w:rPr>
        <w:t>в рамках осуществления муниципального контроля</w:t>
      </w:r>
    </w:p>
    <w:p w:rsidR="00D51060" w:rsidRPr="00F84A37" w:rsidRDefault="00D51060" w:rsidP="00D51060">
      <w:pPr>
        <w:ind w:firstLine="709"/>
        <w:jc w:val="both"/>
        <w:rPr>
          <w:rFonts w:cs="Arial"/>
          <w:sz w:val="30"/>
          <w:szCs w:val="30"/>
        </w:rPr>
      </w:pPr>
      <w:r w:rsidRPr="00F84A37">
        <w:rPr>
          <w:rFonts w:cs="Arial"/>
          <w:sz w:val="30"/>
          <w:szCs w:val="30"/>
        </w:rPr>
        <w:t> </w:t>
      </w:r>
    </w:p>
    <w:p w:rsidR="00D51060" w:rsidRPr="001257B3" w:rsidRDefault="00D51060" w:rsidP="00D51060">
      <w:pPr>
        <w:ind w:firstLine="709"/>
        <w:jc w:val="both"/>
        <w:rPr>
          <w:rFonts w:cs="Arial"/>
          <w:sz w:val="24"/>
          <w:szCs w:val="24"/>
        </w:rPr>
      </w:pPr>
      <w:r w:rsidRPr="001257B3">
        <w:rPr>
          <w:rFonts w:cs="Arial"/>
          <w:sz w:val="24"/>
          <w:szCs w:val="24"/>
        </w:rPr>
        <w:t> 1. Отнесение объектов контроля</w:t>
      </w:r>
      <w:r w:rsidRPr="001257B3">
        <w:rPr>
          <w:rFonts w:cs="Arial"/>
          <w:color w:val="00B0F0"/>
          <w:sz w:val="24"/>
          <w:szCs w:val="24"/>
        </w:rPr>
        <w:t xml:space="preserve"> </w:t>
      </w:r>
      <w:r w:rsidRPr="001257B3">
        <w:rPr>
          <w:rFonts w:cs="Arial"/>
          <w:sz w:val="24"/>
          <w:szCs w:val="24"/>
        </w:rPr>
        <w:t>к определенной категории риска осуществляется в зависимости от значения показателя риска:</w:t>
      </w:r>
    </w:p>
    <w:p w:rsidR="00D51060" w:rsidRPr="001257B3" w:rsidRDefault="00D51060" w:rsidP="00D51060">
      <w:pPr>
        <w:ind w:firstLine="709"/>
        <w:jc w:val="both"/>
        <w:rPr>
          <w:rFonts w:cs="Arial"/>
          <w:sz w:val="24"/>
          <w:szCs w:val="24"/>
        </w:rPr>
      </w:pPr>
      <w:r w:rsidRPr="001257B3">
        <w:rPr>
          <w:rFonts w:cs="Arial"/>
          <w:sz w:val="24"/>
          <w:szCs w:val="24"/>
        </w:rPr>
        <w:t>при значении показателя риска более 6 объект контроля относится к категории высокого риска;</w:t>
      </w:r>
    </w:p>
    <w:p w:rsidR="00D51060" w:rsidRPr="001257B3" w:rsidRDefault="00D51060" w:rsidP="00D51060">
      <w:pPr>
        <w:ind w:firstLine="709"/>
        <w:jc w:val="both"/>
        <w:rPr>
          <w:rFonts w:cs="Arial"/>
          <w:sz w:val="24"/>
          <w:szCs w:val="24"/>
        </w:rPr>
      </w:pPr>
      <w:r w:rsidRPr="001257B3">
        <w:rPr>
          <w:rFonts w:cs="Arial"/>
          <w:sz w:val="24"/>
          <w:szCs w:val="24"/>
        </w:rPr>
        <w:t>при значении показателя риска от 4 до 6 включительно - к категории среднего риска;</w:t>
      </w:r>
    </w:p>
    <w:p w:rsidR="00D51060" w:rsidRPr="001257B3" w:rsidRDefault="00D51060" w:rsidP="00D51060">
      <w:pPr>
        <w:ind w:firstLine="709"/>
        <w:jc w:val="both"/>
        <w:rPr>
          <w:rFonts w:cs="Arial"/>
          <w:sz w:val="24"/>
          <w:szCs w:val="24"/>
        </w:rPr>
      </w:pPr>
      <w:r w:rsidRPr="001257B3">
        <w:rPr>
          <w:rFonts w:cs="Arial"/>
          <w:sz w:val="24"/>
          <w:szCs w:val="24"/>
        </w:rPr>
        <w:t>при значении показателя риска от 2 до 3 включительно - к категории умеренного риска;</w:t>
      </w:r>
    </w:p>
    <w:p w:rsidR="00D51060" w:rsidRPr="001257B3" w:rsidRDefault="00D51060" w:rsidP="00D51060">
      <w:pPr>
        <w:ind w:firstLine="709"/>
        <w:jc w:val="both"/>
        <w:rPr>
          <w:rFonts w:cs="Arial"/>
          <w:sz w:val="24"/>
          <w:szCs w:val="24"/>
        </w:rPr>
      </w:pPr>
      <w:r w:rsidRPr="001257B3">
        <w:rPr>
          <w:rFonts w:cs="Arial"/>
          <w:sz w:val="24"/>
          <w:szCs w:val="24"/>
        </w:rPr>
        <w:t>при значении показателя риска от 0 до 1 включительно - к категории низкого риска.</w:t>
      </w:r>
    </w:p>
    <w:p w:rsidR="00D51060" w:rsidRPr="001257B3" w:rsidRDefault="00D51060" w:rsidP="00D51060">
      <w:pPr>
        <w:ind w:firstLine="709"/>
        <w:jc w:val="both"/>
        <w:rPr>
          <w:rFonts w:cs="Arial"/>
          <w:sz w:val="24"/>
          <w:szCs w:val="24"/>
        </w:rPr>
      </w:pPr>
      <w:r w:rsidRPr="001257B3">
        <w:rPr>
          <w:rFonts w:cs="Arial"/>
          <w:sz w:val="24"/>
          <w:szCs w:val="24"/>
        </w:rPr>
        <w:t>2. Показатель риска рассчитывается по следующей формуле:</w:t>
      </w:r>
    </w:p>
    <w:p w:rsidR="00D51060" w:rsidRPr="001257B3" w:rsidRDefault="00D51060" w:rsidP="00D51060">
      <w:pPr>
        <w:ind w:firstLine="709"/>
        <w:jc w:val="both"/>
        <w:rPr>
          <w:rFonts w:cs="Arial"/>
          <w:sz w:val="24"/>
          <w:szCs w:val="24"/>
        </w:rPr>
      </w:pPr>
      <w:r w:rsidRPr="001257B3">
        <w:rPr>
          <w:rFonts w:cs="Arial"/>
          <w:sz w:val="24"/>
          <w:szCs w:val="24"/>
        </w:rPr>
        <w:t> </w:t>
      </w:r>
    </w:p>
    <w:p w:rsidR="00D51060" w:rsidRPr="001257B3" w:rsidRDefault="00D51060" w:rsidP="00D51060">
      <w:pPr>
        <w:ind w:firstLine="709"/>
        <w:jc w:val="both"/>
        <w:rPr>
          <w:rFonts w:cs="Arial"/>
          <w:sz w:val="24"/>
          <w:szCs w:val="24"/>
        </w:rPr>
      </w:pPr>
      <w:r w:rsidRPr="001257B3">
        <w:rPr>
          <w:rFonts w:cs="Arial"/>
          <w:sz w:val="24"/>
          <w:szCs w:val="24"/>
        </w:rPr>
        <w:t>К = 2 x V</w:t>
      </w:r>
      <w:r w:rsidRPr="001257B3">
        <w:rPr>
          <w:rFonts w:cs="Arial"/>
          <w:sz w:val="24"/>
          <w:szCs w:val="24"/>
          <w:vertAlign w:val="subscript"/>
        </w:rPr>
        <w:t>1</w:t>
      </w:r>
      <w:r w:rsidRPr="001257B3">
        <w:rPr>
          <w:rFonts w:cs="Arial"/>
          <w:sz w:val="24"/>
          <w:szCs w:val="24"/>
        </w:rPr>
        <w:t xml:space="preserve"> + V</w:t>
      </w:r>
      <w:r w:rsidRPr="001257B3">
        <w:rPr>
          <w:rFonts w:cs="Arial"/>
          <w:sz w:val="24"/>
          <w:szCs w:val="24"/>
          <w:vertAlign w:val="subscript"/>
        </w:rPr>
        <w:t>2</w:t>
      </w:r>
      <w:r w:rsidRPr="001257B3">
        <w:rPr>
          <w:rFonts w:cs="Arial"/>
          <w:sz w:val="24"/>
          <w:szCs w:val="24"/>
        </w:rPr>
        <w:t xml:space="preserve"> + 2 x V</w:t>
      </w:r>
      <w:r w:rsidRPr="001257B3">
        <w:rPr>
          <w:rFonts w:cs="Arial"/>
          <w:sz w:val="24"/>
          <w:szCs w:val="24"/>
          <w:vertAlign w:val="subscript"/>
        </w:rPr>
        <w:t>3</w:t>
      </w:r>
      <w:r w:rsidRPr="001257B3">
        <w:rPr>
          <w:rFonts w:cs="Arial"/>
          <w:sz w:val="24"/>
          <w:szCs w:val="24"/>
        </w:rPr>
        <w:t>, где:</w:t>
      </w:r>
    </w:p>
    <w:p w:rsidR="00D51060" w:rsidRPr="001257B3" w:rsidRDefault="00D51060" w:rsidP="00D51060">
      <w:pPr>
        <w:ind w:firstLine="709"/>
        <w:jc w:val="both"/>
        <w:rPr>
          <w:rFonts w:cs="Arial"/>
          <w:sz w:val="24"/>
          <w:szCs w:val="24"/>
        </w:rPr>
      </w:pPr>
      <w:r w:rsidRPr="001257B3">
        <w:rPr>
          <w:rFonts w:cs="Arial"/>
          <w:sz w:val="24"/>
          <w:szCs w:val="24"/>
        </w:rPr>
        <w:t> </w:t>
      </w:r>
    </w:p>
    <w:p w:rsidR="00D51060" w:rsidRPr="001257B3" w:rsidRDefault="00D51060" w:rsidP="00D51060">
      <w:pPr>
        <w:ind w:firstLine="709"/>
        <w:jc w:val="both"/>
        <w:rPr>
          <w:rFonts w:cs="Arial"/>
          <w:sz w:val="24"/>
          <w:szCs w:val="24"/>
        </w:rPr>
      </w:pPr>
      <w:r w:rsidRPr="001257B3">
        <w:rPr>
          <w:rFonts w:cs="Arial"/>
          <w:sz w:val="24"/>
          <w:szCs w:val="24"/>
        </w:rPr>
        <w:t>К - показатель риска;</w:t>
      </w:r>
    </w:p>
    <w:p w:rsidR="00D51060" w:rsidRPr="001257B3" w:rsidRDefault="00D51060" w:rsidP="00D51060">
      <w:pPr>
        <w:ind w:firstLine="709"/>
        <w:jc w:val="both"/>
        <w:rPr>
          <w:rFonts w:cs="Arial"/>
          <w:sz w:val="24"/>
          <w:szCs w:val="24"/>
        </w:rPr>
      </w:pPr>
    </w:p>
    <w:p w:rsidR="00D51060" w:rsidRPr="001257B3" w:rsidRDefault="00D51060" w:rsidP="00D51060">
      <w:pPr>
        <w:ind w:firstLine="709"/>
        <w:jc w:val="both"/>
        <w:rPr>
          <w:rFonts w:cs="Arial"/>
          <w:sz w:val="24"/>
          <w:szCs w:val="24"/>
        </w:rPr>
      </w:pPr>
      <w:r w:rsidRPr="001257B3">
        <w:rPr>
          <w:rFonts w:cs="Arial"/>
          <w:sz w:val="24"/>
          <w:szCs w:val="24"/>
        </w:rPr>
        <w:t>V</w:t>
      </w:r>
      <w:r w:rsidRPr="001257B3">
        <w:rPr>
          <w:rFonts w:cs="Arial"/>
          <w:sz w:val="24"/>
          <w:szCs w:val="24"/>
          <w:vertAlign w:val="subscript"/>
        </w:rPr>
        <w:t>1</w:t>
      </w:r>
      <w:r w:rsidRPr="001257B3">
        <w:rPr>
          <w:rFonts w:cs="Arial"/>
          <w:sz w:val="24"/>
          <w:szCs w:val="24"/>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sidRPr="001257B3">
        <w:rPr>
          <w:rFonts w:cs="Arial"/>
          <w:sz w:val="24"/>
          <w:szCs w:val="24"/>
        </w:rPr>
        <w:t>х К</w:t>
      </w:r>
      <w:r w:rsidRPr="001257B3">
        <w:rPr>
          <w:rFonts w:cs="Arial"/>
          <w:sz w:val="24"/>
          <w:szCs w:val="24"/>
        </w:rPr>
        <w:t>онтрольным органом;</w:t>
      </w:r>
    </w:p>
    <w:p w:rsidR="00D51060" w:rsidRPr="001257B3" w:rsidRDefault="00D51060" w:rsidP="00D51060">
      <w:pPr>
        <w:ind w:firstLine="709"/>
        <w:jc w:val="both"/>
        <w:rPr>
          <w:rFonts w:cs="Arial"/>
          <w:sz w:val="24"/>
          <w:szCs w:val="24"/>
        </w:rPr>
      </w:pPr>
      <w:r w:rsidRPr="001257B3">
        <w:rPr>
          <w:rFonts w:cs="Arial"/>
          <w:sz w:val="24"/>
          <w:szCs w:val="24"/>
        </w:rPr>
        <w:t> </w:t>
      </w:r>
    </w:p>
    <w:p w:rsidR="00156FED" w:rsidRPr="001257B3" w:rsidRDefault="00D51060" w:rsidP="00D51060">
      <w:pPr>
        <w:ind w:firstLine="709"/>
        <w:jc w:val="both"/>
        <w:rPr>
          <w:rFonts w:cs="Arial"/>
          <w:sz w:val="24"/>
          <w:szCs w:val="24"/>
        </w:rPr>
      </w:pPr>
      <w:r w:rsidRPr="001257B3">
        <w:rPr>
          <w:rFonts w:cs="Arial"/>
          <w:sz w:val="24"/>
          <w:szCs w:val="24"/>
        </w:rPr>
        <w:t>V</w:t>
      </w:r>
      <w:r w:rsidRPr="001257B3">
        <w:rPr>
          <w:rFonts w:cs="Arial"/>
          <w:sz w:val="24"/>
          <w:szCs w:val="24"/>
          <w:vertAlign w:val="subscript"/>
        </w:rPr>
        <w:t>2</w:t>
      </w:r>
      <w:r w:rsidRPr="001257B3">
        <w:rPr>
          <w:rFonts w:cs="Arial"/>
          <w:sz w:val="24"/>
          <w:szCs w:val="24"/>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w:t>
      </w:r>
      <w:r w:rsidR="00156FED" w:rsidRPr="001257B3">
        <w:rPr>
          <w:rFonts w:cs="Arial"/>
          <w:sz w:val="24"/>
          <w:szCs w:val="24"/>
        </w:rPr>
        <w:t xml:space="preserve"> по протоколам об административных правонарушениях, составленных Контрольным органом.</w:t>
      </w:r>
      <w:r w:rsidRPr="001257B3">
        <w:rPr>
          <w:rFonts w:cs="Arial"/>
          <w:sz w:val="24"/>
          <w:szCs w:val="24"/>
        </w:rPr>
        <w:t xml:space="preserve"> </w:t>
      </w:r>
    </w:p>
    <w:p w:rsidR="00156FED" w:rsidRPr="001257B3" w:rsidRDefault="00156FED" w:rsidP="00D51060">
      <w:pPr>
        <w:ind w:firstLine="709"/>
        <w:jc w:val="both"/>
        <w:rPr>
          <w:rFonts w:cs="Arial"/>
          <w:sz w:val="24"/>
          <w:szCs w:val="24"/>
        </w:rPr>
      </w:pPr>
    </w:p>
    <w:p w:rsidR="00D51060" w:rsidRPr="001257B3" w:rsidRDefault="00D51060" w:rsidP="00D51060">
      <w:pPr>
        <w:ind w:firstLine="709"/>
        <w:jc w:val="both"/>
        <w:rPr>
          <w:rFonts w:cs="Arial"/>
          <w:sz w:val="24"/>
          <w:szCs w:val="24"/>
        </w:rPr>
      </w:pPr>
      <w:r w:rsidRPr="001257B3">
        <w:rPr>
          <w:rFonts w:cs="Arial"/>
          <w:sz w:val="24"/>
          <w:szCs w:val="24"/>
        </w:rPr>
        <w:t>V</w:t>
      </w:r>
      <w:r w:rsidRPr="001257B3">
        <w:rPr>
          <w:rFonts w:cs="Arial"/>
          <w:sz w:val="24"/>
          <w:szCs w:val="24"/>
          <w:vertAlign w:val="subscript"/>
        </w:rPr>
        <w:t>3</w:t>
      </w:r>
      <w:r w:rsidRPr="001257B3">
        <w:rPr>
          <w:rFonts w:cs="Arial"/>
          <w:sz w:val="24"/>
          <w:szCs w:val="24"/>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sidR="00156FED" w:rsidRPr="001257B3">
        <w:rPr>
          <w:rFonts w:cs="Arial"/>
          <w:sz w:val="24"/>
          <w:szCs w:val="24"/>
        </w:rPr>
        <w:t xml:space="preserve"> частью 1 статьи 19.5</w:t>
      </w:r>
      <w:r w:rsidRPr="001257B3">
        <w:rPr>
          <w:rFonts w:cs="Arial"/>
          <w:sz w:val="24"/>
          <w:szCs w:val="24"/>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sidRPr="001257B3">
        <w:rPr>
          <w:rFonts w:cs="Arial"/>
          <w:sz w:val="24"/>
          <w:szCs w:val="24"/>
        </w:rPr>
        <w:t>х</w:t>
      </w:r>
      <w:r w:rsidRPr="001257B3">
        <w:rPr>
          <w:rFonts w:cs="Arial"/>
          <w:sz w:val="24"/>
          <w:szCs w:val="24"/>
        </w:rPr>
        <w:t xml:space="preserve"> контрольным органом. </w:t>
      </w:r>
    </w:p>
    <w:p w:rsidR="003E666D" w:rsidRPr="001257B3" w:rsidRDefault="003E666D" w:rsidP="005F689A">
      <w:pPr>
        <w:pStyle w:val="ConsPlusNormal"/>
        <w:spacing w:line="192" w:lineRule="auto"/>
        <w:ind w:firstLine="0"/>
        <w:outlineLvl w:val="1"/>
        <w:rPr>
          <w:rFonts w:ascii="Arial" w:hAnsi="Arial" w:cs="Arial"/>
          <w:szCs w:val="24"/>
        </w:rPr>
      </w:pPr>
    </w:p>
    <w:p w:rsidR="000E7BBF" w:rsidRPr="001257B3" w:rsidRDefault="000E7BBF" w:rsidP="000E7BBF">
      <w:pPr>
        <w:pStyle w:val="ConsPlusNormal"/>
        <w:spacing w:line="192" w:lineRule="auto"/>
        <w:ind w:left="4535" w:firstLine="0"/>
        <w:outlineLvl w:val="1"/>
        <w:rPr>
          <w:rFonts w:ascii="Arial" w:hAnsi="Arial" w:cs="Arial"/>
          <w:szCs w:val="24"/>
        </w:rPr>
      </w:pPr>
    </w:p>
    <w:p w:rsidR="000E7BBF" w:rsidRPr="001257B3" w:rsidRDefault="000E7BBF" w:rsidP="000E7BBF">
      <w:pPr>
        <w:pStyle w:val="ConsPlusNormal"/>
        <w:spacing w:line="192" w:lineRule="auto"/>
        <w:ind w:left="4535" w:firstLine="0"/>
        <w:outlineLvl w:val="1"/>
        <w:rPr>
          <w:rFonts w:ascii="Arial" w:hAnsi="Arial" w:cs="Arial"/>
          <w:szCs w:val="24"/>
        </w:rPr>
      </w:pPr>
    </w:p>
    <w:p w:rsidR="005F689A" w:rsidRPr="005F689A" w:rsidRDefault="005F689A" w:rsidP="005F689A">
      <w:pPr>
        <w:pStyle w:val="ConsPlusNormal"/>
        <w:spacing w:line="240" w:lineRule="exact"/>
        <w:jc w:val="right"/>
        <w:rPr>
          <w:rFonts w:ascii="Courier New" w:hAnsi="Courier New" w:cs="Courier New"/>
          <w:sz w:val="22"/>
          <w:szCs w:val="24"/>
        </w:rPr>
      </w:pPr>
      <w:r w:rsidRPr="005F689A">
        <w:rPr>
          <w:rFonts w:ascii="Courier New" w:hAnsi="Courier New" w:cs="Courier New"/>
          <w:sz w:val="22"/>
          <w:szCs w:val="24"/>
        </w:rPr>
        <w:t>Приложение №</w:t>
      </w:r>
      <w:r>
        <w:rPr>
          <w:rFonts w:ascii="Courier New" w:hAnsi="Courier New" w:cs="Courier New"/>
          <w:sz w:val="22"/>
          <w:szCs w:val="24"/>
        </w:rPr>
        <w:t>3</w:t>
      </w:r>
    </w:p>
    <w:p w:rsidR="005F689A" w:rsidRPr="005F689A" w:rsidRDefault="005F689A" w:rsidP="005F689A">
      <w:pPr>
        <w:pStyle w:val="ConsPlusNormal"/>
        <w:spacing w:line="240" w:lineRule="exact"/>
        <w:jc w:val="right"/>
        <w:rPr>
          <w:rFonts w:ascii="Courier New" w:hAnsi="Courier New" w:cs="Courier New"/>
          <w:sz w:val="22"/>
          <w:szCs w:val="24"/>
        </w:rPr>
      </w:pPr>
      <w:r w:rsidRPr="005F689A">
        <w:rPr>
          <w:rFonts w:ascii="Courier New" w:hAnsi="Courier New" w:cs="Courier New"/>
          <w:sz w:val="22"/>
          <w:szCs w:val="24"/>
        </w:rPr>
        <w:t xml:space="preserve">к Положению о муниципальном </w:t>
      </w:r>
    </w:p>
    <w:p w:rsidR="005F689A" w:rsidRDefault="005F689A" w:rsidP="005F689A">
      <w:pPr>
        <w:pStyle w:val="ConsPlusNormal"/>
        <w:spacing w:line="240" w:lineRule="exact"/>
        <w:jc w:val="right"/>
        <w:rPr>
          <w:rFonts w:ascii="Courier New" w:hAnsi="Courier New" w:cs="Courier New"/>
          <w:sz w:val="22"/>
          <w:szCs w:val="24"/>
        </w:rPr>
      </w:pPr>
      <w:r w:rsidRPr="005F689A">
        <w:rPr>
          <w:rFonts w:ascii="Courier New" w:hAnsi="Courier New" w:cs="Courier New"/>
          <w:sz w:val="22"/>
          <w:szCs w:val="24"/>
        </w:rPr>
        <w:t>жилищном контроле на территории</w:t>
      </w:r>
    </w:p>
    <w:p w:rsidR="005F689A" w:rsidRPr="005F689A" w:rsidRDefault="005F689A" w:rsidP="005F689A">
      <w:pPr>
        <w:pStyle w:val="ConsPlusNormal"/>
        <w:spacing w:line="240" w:lineRule="exact"/>
        <w:jc w:val="right"/>
        <w:rPr>
          <w:rFonts w:ascii="Courier New" w:hAnsi="Courier New" w:cs="Courier New"/>
          <w:sz w:val="22"/>
          <w:szCs w:val="24"/>
        </w:rPr>
      </w:pPr>
      <w:r w:rsidRPr="005F689A">
        <w:rPr>
          <w:rFonts w:ascii="Courier New" w:hAnsi="Courier New" w:cs="Courier New"/>
          <w:sz w:val="22"/>
          <w:szCs w:val="24"/>
        </w:rPr>
        <w:t>муниципального образования</w:t>
      </w:r>
      <w:r>
        <w:rPr>
          <w:rFonts w:ascii="Courier New" w:hAnsi="Courier New" w:cs="Courier New"/>
          <w:sz w:val="22"/>
          <w:szCs w:val="24"/>
        </w:rPr>
        <w:t xml:space="preserve"> </w:t>
      </w:r>
      <w:r w:rsidRPr="005F689A">
        <w:rPr>
          <w:rFonts w:ascii="Courier New" w:hAnsi="Courier New" w:cs="Courier New"/>
          <w:sz w:val="22"/>
          <w:szCs w:val="24"/>
        </w:rPr>
        <w:t>«</w:t>
      </w:r>
      <w:r w:rsidR="00AB4973">
        <w:rPr>
          <w:rFonts w:ascii="Courier New" w:hAnsi="Courier New" w:cs="Courier New"/>
          <w:sz w:val="22"/>
          <w:szCs w:val="24"/>
        </w:rPr>
        <w:t>Харазаргайское</w:t>
      </w:r>
      <w:r w:rsidRPr="005F689A">
        <w:rPr>
          <w:rFonts w:ascii="Courier New" w:hAnsi="Courier New" w:cs="Courier New"/>
          <w:sz w:val="22"/>
          <w:szCs w:val="24"/>
        </w:rPr>
        <w:t>»</w:t>
      </w:r>
    </w:p>
    <w:p w:rsidR="000E7BBF" w:rsidRPr="001257B3" w:rsidRDefault="000E7BBF" w:rsidP="000E7BBF">
      <w:pPr>
        <w:pStyle w:val="ConsPlusNormal"/>
        <w:spacing w:line="240" w:lineRule="exact"/>
        <w:jc w:val="center"/>
        <w:rPr>
          <w:rFonts w:ascii="Arial" w:hAnsi="Arial" w:cs="Arial"/>
          <w:szCs w:val="24"/>
          <w:shd w:val="clear" w:color="auto" w:fill="F1C100"/>
        </w:rPr>
      </w:pPr>
    </w:p>
    <w:p w:rsidR="000E7BBF" w:rsidRPr="001257B3" w:rsidRDefault="000E7BBF" w:rsidP="000E7BBF">
      <w:pPr>
        <w:jc w:val="center"/>
        <w:rPr>
          <w:rFonts w:cs="Arial"/>
          <w:b/>
          <w:bCs/>
          <w:sz w:val="24"/>
          <w:szCs w:val="24"/>
        </w:rPr>
      </w:pPr>
    </w:p>
    <w:p w:rsidR="000E7BBF" w:rsidRPr="00F84A37" w:rsidRDefault="000E7BBF" w:rsidP="000E7BBF">
      <w:pPr>
        <w:autoSpaceDE w:val="0"/>
        <w:autoSpaceDN w:val="0"/>
        <w:adjustRightInd w:val="0"/>
        <w:ind w:firstLine="539"/>
        <w:jc w:val="center"/>
        <w:rPr>
          <w:rFonts w:cs="Arial"/>
          <w:bCs/>
          <w:sz w:val="30"/>
          <w:szCs w:val="30"/>
        </w:rPr>
      </w:pPr>
      <w:r w:rsidRPr="00F84A37">
        <w:rPr>
          <w:rFonts w:cs="Arial"/>
          <w:sz w:val="30"/>
          <w:szCs w:val="30"/>
        </w:rPr>
        <w:t>Индикаторы риска нарушения обязательных требований</w:t>
      </w:r>
      <w:r w:rsidRPr="00F84A37">
        <w:rPr>
          <w:rFonts w:cs="Arial"/>
          <w:bCs/>
          <w:sz w:val="30"/>
          <w:szCs w:val="30"/>
        </w:rPr>
        <w:t xml:space="preserve">, </w:t>
      </w:r>
    </w:p>
    <w:p w:rsidR="000E7BBF" w:rsidRPr="00F84A37" w:rsidRDefault="000E7BBF" w:rsidP="000E7BBF">
      <w:pPr>
        <w:autoSpaceDE w:val="0"/>
        <w:autoSpaceDN w:val="0"/>
        <w:adjustRightInd w:val="0"/>
        <w:ind w:firstLine="539"/>
        <w:jc w:val="center"/>
        <w:rPr>
          <w:rFonts w:cs="Arial"/>
          <w:sz w:val="30"/>
          <w:szCs w:val="30"/>
        </w:rPr>
      </w:pPr>
      <w:r w:rsidRPr="00F84A37">
        <w:rPr>
          <w:rFonts w:cs="Arial"/>
          <w:bCs/>
          <w:sz w:val="30"/>
          <w:szCs w:val="30"/>
        </w:rPr>
        <w:t>используемые в качестве основания для проведения контрольных мероприятий при осуществлении муниципального контроля</w:t>
      </w:r>
      <w:r w:rsidRPr="00F84A37">
        <w:rPr>
          <w:rFonts w:cs="Arial"/>
          <w:bCs/>
          <w:color w:val="FF0000"/>
          <w:sz w:val="30"/>
          <w:szCs w:val="30"/>
        </w:rPr>
        <w:t xml:space="preserve"> </w:t>
      </w:r>
      <w:r w:rsidRPr="00F84A37">
        <w:rPr>
          <w:rFonts w:cs="Arial"/>
          <w:bCs/>
          <w:sz w:val="30"/>
          <w:szCs w:val="30"/>
        </w:rPr>
        <w:t xml:space="preserve"> </w:t>
      </w:r>
    </w:p>
    <w:p w:rsidR="000E7BBF" w:rsidRPr="001257B3" w:rsidRDefault="000E7BBF" w:rsidP="000E7BBF">
      <w:pPr>
        <w:ind w:firstLine="709"/>
        <w:jc w:val="both"/>
        <w:rPr>
          <w:rFonts w:cs="Arial"/>
          <w:sz w:val="24"/>
          <w:szCs w:val="24"/>
        </w:rPr>
      </w:pPr>
    </w:p>
    <w:p w:rsidR="000E7BBF" w:rsidRPr="001257B3" w:rsidRDefault="000E7BBF" w:rsidP="000E7BBF">
      <w:pPr>
        <w:ind w:firstLine="709"/>
        <w:jc w:val="both"/>
        <w:rPr>
          <w:rFonts w:cs="Arial"/>
          <w:sz w:val="24"/>
          <w:szCs w:val="24"/>
        </w:rPr>
      </w:pPr>
      <w:r w:rsidRPr="001257B3">
        <w:rPr>
          <w:rFonts w:cs="Arial"/>
          <w:sz w:val="24"/>
          <w:szCs w:val="24"/>
        </w:rPr>
        <w:t>1. Поступление в Контрольный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0E7BBF" w:rsidRPr="001257B3" w:rsidRDefault="000E7BBF" w:rsidP="000E7BBF">
      <w:pPr>
        <w:ind w:firstLine="709"/>
        <w:jc w:val="both"/>
        <w:rPr>
          <w:rFonts w:cs="Arial"/>
          <w:sz w:val="24"/>
          <w:szCs w:val="24"/>
        </w:rPr>
      </w:pPr>
      <w:r w:rsidRPr="001257B3">
        <w:rPr>
          <w:rFonts w:cs="Arial"/>
          <w:sz w:val="24"/>
          <w:szCs w:val="24"/>
        </w:rPr>
        <w:t xml:space="preserve">а) порядку осуществления перевода жилого помещения в нежилое помещение и нежилого помещения в жилое в многоквартирном доме; </w:t>
      </w:r>
    </w:p>
    <w:p w:rsidR="000E7BBF" w:rsidRPr="001257B3" w:rsidRDefault="000E7BBF" w:rsidP="000E7BBF">
      <w:pPr>
        <w:ind w:firstLine="709"/>
        <w:jc w:val="both"/>
        <w:rPr>
          <w:rFonts w:cs="Arial"/>
          <w:sz w:val="24"/>
          <w:szCs w:val="24"/>
        </w:rPr>
      </w:pPr>
      <w:r w:rsidRPr="001257B3">
        <w:rPr>
          <w:rFonts w:cs="Arial"/>
          <w:sz w:val="24"/>
          <w:szCs w:val="24"/>
        </w:rPr>
        <w:t>б) порядку осуществления перепланировки и (или) переустройства помещений в многоквартирном доме;</w:t>
      </w:r>
    </w:p>
    <w:p w:rsidR="000E7BBF" w:rsidRPr="001257B3" w:rsidRDefault="000E7BBF" w:rsidP="000E7BBF">
      <w:pPr>
        <w:ind w:firstLine="709"/>
        <w:jc w:val="both"/>
        <w:rPr>
          <w:rFonts w:cs="Arial"/>
          <w:sz w:val="24"/>
          <w:szCs w:val="24"/>
        </w:rPr>
      </w:pPr>
      <w:r w:rsidRPr="001257B3">
        <w:rPr>
          <w:rFonts w:cs="Arial"/>
          <w:sz w:val="24"/>
          <w:szCs w:val="24"/>
        </w:rPr>
        <w:t>в) к предоставлению коммунальных услуг собственникам и пользователям помещений в многоквартирных домах и жилых домов;</w:t>
      </w:r>
    </w:p>
    <w:p w:rsidR="000E7BBF" w:rsidRPr="001257B3" w:rsidRDefault="000E7BBF" w:rsidP="000E7BBF">
      <w:pPr>
        <w:ind w:firstLine="709"/>
        <w:jc w:val="both"/>
        <w:rPr>
          <w:rFonts w:cs="Arial"/>
          <w:sz w:val="24"/>
          <w:szCs w:val="24"/>
        </w:rPr>
      </w:pPr>
      <w:r w:rsidRPr="001257B3">
        <w:rPr>
          <w:rFonts w:cs="Arial"/>
          <w:sz w:val="24"/>
          <w:szCs w:val="24"/>
        </w:rPr>
        <w:t>г) к обеспечению доступности для инвалидов помещений в многоквартирных домах;</w:t>
      </w:r>
    </w:p>
    <w:p w:rsidR="000E7BBF" w:rsidRPr="001257B3" w:rsidRDefault="000E7BBF" w:rsidP="000E7BBF">
      <w:pPr>
        <w:ind w:firstLine="709"/>
        <w:jc w:val="both"/>
        <w:rPr>
          <w:rFonts w:cs="Arial"/>
          <w:sz w:val="24"/>
          <w:szCs w:val="24"/>
        </w:rPr>
      </w:pPr>
      <w:r w:rsidRPr="001257B3">
        <w:rPr>
          <w:rFonts w:cs="Arial"/>
          <w:sz w:val="24"/>
          <w:szCs w:val="24"/>
        </w:rPr>
        <w:t>д)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0E7BBF" w:rsidRPr="001257B3" w:rsidRDefault="000E7BBF" w:rsidP="000E7BBF">
      <w:pPr>
        <w:ind w:firstLine="709"/>
        <w:jc w:val="both"/>
        <w:rPr>
          <w:rFonts w:cs="Arial"/>
          <w:sz w:val="24"/>
          <w:szCs w:val="24"/>
        </w:rPr>
      </w:pPr>
      <w:r w:rsidRPr="001257B3">
        <w:rPr>
          <w:rFonts w:cs="Arial"/>
          <w:sz w:val="24"/>
          <w:szCs w:val="24"/>
        </w:rPr>
        <w:t>е) к обеспечению безопасности при использовании и содержании внутридомового и внутриквартирного газового оборудования.</w:t>
      </w:r>
    </w:p>
    <w:p w:rsidR="000E7BBF" w:rsidRPr="001257B3" w:rsidRDefault="000E7BBF" w:rsidP="000E7BBF">
      <w:pPr>
        <w:ind w:firstLine="709"/>
        <w:jc w:val="both"/>
        <w:rPr>
          <w:rFonts w:cs="Arial"/>
          <w:sz w:val="24"/>
          <w:szCs w:val="24"/>
        </w:rPr>
      </w:pPr>
      <w:r w:rsidRPr="001257B3">
        <w:rPr>
          <w:rFonts w:cs="Arial"/>
          <w:sz w:val="24"/>
          <w:szCs w:val="24"/>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w:t>
      </w:r>
      <w:r w:rsidR="005F689A">
        <w:rPr>
          <w:rFonts w:cs="Arial"/>
          <w:sz w:val="24"/>
          <w:szCs w:val="24"/>
        </w:rPr>
        <w:t>рального закона от 31.07.2020 №</w:t>
      </w:r>
      <w:r w:rsidRPr="001257B3">
        <w:rPr>
          <w:rFonts w:cs="Arial"/>
          <w:sz w:val="24"/>
          <w:szCs w:val="24"/>
        </w:rPr>
        <w:t>248-ФЗ «О государственном контроле (надзоре) и муниципальном контроле в Российской Федерации».</w:t>
      </w:r>
    </w:p>
    <w:p w:rsidR="000E7BBF" w:rsidRPr="001257B3" w:rsidRDefault="000E7BBF" w:rsidP="000E7BBF">
      <w:pPr>
        <w:ind w:firstLine="709"/>
        <w:jc w:val="both"/>
        <w:rPr>
          <w:rFonts w:cs="Arial"/>
          <w:sz w:val="24"/>
          <w:szCs w:val="24"/>
        </w:rPr>
      </w:pPr>
      <w:r w:rsidRPr="001257B3">
        <w:rPr>
          <w:rFonts w:cs="Arial"/>
          <w:sz w:val="24"/>
          <w:szCs w:val="24"/>
        </w:rPr>
        <w:t xml:space="preserve">2. Поступление в </w:t>
      </w:r>
      <w:r w:rsidR="00156FED" w:rsidRPr="001257B3">
        <w:rPr>
          <w:rFonts w:cs="Arial"/>
          <w:sz w:val="24"/>
          <w:szCs w:val="24"/>
        </w:rPr>
        <w:t>К</w:t>
      </w:r>
      <w:r w:rsidRPr="001257B3">
        <w:rPr>
          <w:rFonts w:cs="Arial"/>
          <w:sz w:val="24"/>
          <w:szCs w:val="24"/>
        </w:rPr>
        <w:t>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пункте 1 настоящих типовых индикаторов,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w:t>
      </w:r>
      <w:r w:rsidR="005F689A">
        <w:rPr>
          <w:rFonts w:cs="Arial"/>
          <w:sz w:val="24"/>
          <w:szCs w:val="24"/>
        </w:rPr>
        <w:t>020 №</w:t>
      </w:r>
      <w:r w:rsidRPr="001257B3">
        <w:rPr>
          <w:rFonts w:cs="Arial"/>
          <w:sz w:val="24"/>
          <w:szCs w:val="24"/>
        </w:rPr>
        <w:t>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
    <w:p w:rsidR="000E7BBF" w:rsidRPr="001257B3" w:rsidRDefault="000E7BBF" w:rsidP="000E7BBF">
      <w:pPr>
        <w:ind w:firstLine="709"/>
        <w:jc w:val="both"/>
        <w:rPr>
          <w:rFonts w:cs="Arial"/>
          <w:sz w:val="24"/>
          <w:szCs w:val="24"/>
        </w:rPr>
      </w:pPr>
      <w:r w:rsidRPr="001257B3">
        <w:rPr>
          <w:rFonts w:cs="Arial"/>
          <w:sz w:val="24"/>
          <w:szCs w:val="24"/>
        </w:rPr>
        <w:lastRenderedPageBreak/>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0E7BBF" w:rsidRPr="001257B3" w:rsidRDefault="000E7BBF" w:rsidP="000E7BBF">
      <w:pPr>
        <w:ind w:firstLine="709"/>
        <w:jc w:val="both"/>
        <w:rPr>
          <w:rFonts w:cs="Arial"/>
          <w:sz w:val="24"/>
          <w:szCs w:val="24"/>
        </w:rPr>
      </w:pPr>
      <w:r w:rsidRPr="001257B3">
        <w:rPr>
          <w:rFonts w:cs="Arial"/>
          <w:sz w:val="24"/>
          <w:szCs w:val="24"/>
        </w:rPr>
        <w:t xml:space="preserve">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w:t>
      </w:r>
    </w:p>
    <w:p w:rsidR="000E7BBF" w:rsidRPr="001257B3" w:rsidRDefault="000E7BBF" w:rsidP="000E7BBF">
      <w:pPr>
        <w:ind w:firstLine="709"/>
        <w:jc w:val="both"/>
        <w:rPr>
          <w:rFonts w:cs="Arial"/>
          <w:sz w:val="24"/>
          <w:szCs w:val="24"/>
        </w:rPr>
      </w:pPr>
    </w:p>
    <w:p w:rsidR="000E7BBF" w:rsidRPr="001257B3" w:rsidRDefault="000E7BBF" w:rsidP="000E7BBF">
      <w:pPr>
        <w:widowControl/>
        <w:spacing w:after="200" w:line="276" w:lineRule="auto"/>
        <w:rPr>
          <w:rFonts w:cs="Arial"/>
          <w:i/>
          <w:sz w:val="24"/>
          <w:szCs w:val="24"/>
        </w:rPr>
      </w:pPr>
    </w:p>
    <w:p w:rsidR="000E7BBF" w:rsidRPr="001257B3" w:rsidRDefault="000E7BBF" w:rsidP="000E7BBF">
      <w:pPr>
        <w:widowControl/>
        <w:spacing w:after="200" w:line="276" w:lineRule="auto"/>
        <w:rPr>
          <w:rFonts w:cs="Arial"/>
          <w:i/>
          <w:sz w:val="24"/>
          <w:szCs w:val="24"/>
        </w:rPr>
      </w:pPr>
    </w:p>
    <w:p w:rsidR="000E7BBF" w:rsidRPr="001257B3" w:rsidRDefault="000E7BBF" w:rsidP="000E7BBF">
      <w:pPr>
        <w:widowControl/>
        <w:spacing w:after="200" w:line="276" w:lineRule="auto"/>
        <w:rPr>
          <w:rFonts w:cs="Arial"/>
          <w:i/>
          <w:sz w:val="24"/>
          <w:szCs w:val="24"/>
        </w:rPr>
      </w:pPr>
    </w:p>
    <w:p w:rsidR="000E7BBF" w:rsidRPr="001257B3" w:rsidRDefault="000E7BBF" w:rsidP="000E7BBF">
      <w:pPr>
        <w:widowControl/>
        <w:spacing w:after="200" w:line="276" w:lineRule="auto"/>
        <w:rPr>
          <w:rFonts w:cs="Arial"/>
          <w:i/>
          <w:sz w:val="24"/>
          <w:szCs w:val="24"/>
        </w:rPr>
      </w:pPr>
    </w:p>
    <w:p w:rsidR="000E7BBF" w:rsidRPr="001257B3" w:rsidRDefault="000E7BBF" w:rsidP="000E7BBF">
      <w:pPr>
        <w:widowControl/>
        <w:spacing w:after="200" w:line="276" w:lineRule="auto"/>
        <w:rPr>
          <w:rFonts w:cs="Arial"/>
          <w:i/>
          <w:sz w:val="24"/>
          <w:szCs w:val="24"/>
        </w:rPr>
      </w:pPr>
    </w:p>
    <w:p w:rsidR="000E7BBF" w:rsidRPr="001257B3" w:rsidRDefault="000E7BBF" w:rsidP="000E7BBF">
      <w:pPr>
        <w:widowControl/>
        <w:spacing w:after="200" w:line="276" w:lineRule="auto"/>
        <w:rPr>
          <w:rFonts w:cs="Arial"/>
          <w:i/>
          <w:sz w:val="24"/>
          <w:szCs w:val="24"/>
        </w:rPr>
      </w:pPr>
    </w:p>
    <w:p w:rsidR="000E7BBF" w:rsidRPr="001257B3" w:rsidRDefault="000E7BBF" w:rsidP="000E7BBF">
      <w:pPr>
        <w:pStyle w:val="ConsPlusNormal"/>
        <w:spacing w:line="192" w:lineRule="auto"/>
        <w:ind w:left="3827" w:firstLine="708"/>
        <w:outlineLvl w:val="1"/>
        <w:rPr>
          <w:rFonts w:ascii="Arial" w:hAnsi="Arial" w:cs="Arial"/>
          <w:szCs w:val="24"/>
        </w:rPr>
      </w:pPr>
    </w:p>
    <w:p w:rsidR="00733FF8" w:rsidRPr="001257B3" w:rsidRDefault="00733FF8" w:rsidP="000E7BBF">
      <w:pPr>
        <w:pStyle w:val="ConsPlusNormal"/>
        <w:spacing w:line="192" w:lineRule="auto"/>
        <w:ind w:left="3827" w:firstLine="708"/>
        <w:outlineLvl w:val="1"/>
        <w:rPr>
          <w:rFonts w:ascii="Arial" w:hAnsi="Arial" w:cs="Arial"/>
          <w:szCs w:val="24"/>
        </w:rPr>
        <w:sectPr w:rsidR="00733FF8" w:rsidRPr="001257B3" w:rsidSect="003E666D">
          <w:pgSz w:w="11906" w:h="16838"/>
          <w:pgMar w:top="1134" w:right="1276" w:bottom="851" w:left="1559" w:header="709" w:footer="709" w:gutter="0"/>
          <w:pgNumType w:start="1"/>
          <w:cols w:space="720"/>
          <w:titlePg/>
          <w:docGrid w:linePitch="272"/>
        </w:sectPr>
      </w:pPr>
    </w:p>
    <w:p w:rsidR="000E7BBF" w:rsidRPr="005F689A" w:rsidRDefault="000E7BBF" w:rsidP="005F689A">
      <w:pPr>
        <w:pStyle w:val="ConsPlusNormal"/>
        <w:spacing w:line="192" w:lineRule="auto"/>
        <w:ind w:left="9923" w:firstLine="0"/>
        <w:jc w:val="right"/>
        <w:outlineLvl w:val="1"/>
        <w:rPr>
          <w:rFonts w:ascii="Courier New" w:hAnsi="Courier New" w:cs="Courier New"/>
          <w:sz w:val="22"/>
          <w:szCs w:val="24"/>
        </w:rPr>
      </w:pPr>
      <w:r w:rsidRPr="005F689A">
        <w:rPr>
          <w:rFonts w:ascii="Courier New" w:hAnsi="Courier New" w:cs="Courier New"/>
          <w:sz w:val="22"/>
          <w:szCs w:val="24"/>
        </w:rPr>
        <w:lastRenderedPageBreak/>
        <w:t xml:space="preserve">Приложение </w:t>
      </w:r>
      <w:r w:rsidR="005F689A" w:rsidRPr="005F689A">
        <w:rPr>
          <w:rFonts w:ascii="Courier New" w:hAnsi="Courier New" w:cs="Courier New"/>
          <w:sz w:val="22"/>
          <w:szCs w:val="24"/>
        </w:rPr>
        <w:t>№</w:t>
      </w:r>
      <w:r w:rsidRPr="005F689A">
        <w:rPr>
          <w:rFonts w:ascii="Courier New" w:hAnsi="Courier New" w:cs="Courier New"/>
          <w:sz w:val="22"/>
          <w:szCs w:val="24"/>
        </w:rPr>
        <w:t>4</w:t>
      </w:r>
    </w:p>
    <w:p w:rsidR="000E7BBF" w:rsidRPr="005F689A" w:rsidRDefault="000E7BBF" w:rsidP="005F689A">
      <w:pPr>
        <w:widowControl/>
        <w:ind w:left="9923"/>
        <w:jc w:val="right"/>
        <w:rPr>
          <w:rFonts w:ascii="Courier New" w:hAnsi="Courier New" w:cs="Courier New"/>
          <w:sz w:val="22"/>
          <w:szCs w:val="24"/>
        </w:rPr>
      </w:pPr>
      <w:r w:rsidRPr="005F689A">
        <w:rPr>
          <w:rFonts w:ascii="Courier New" w:hAnsi="Courier New" w:cs="Courier New"/>
          <w:sz w:val="22"/>
          <w:szCs w:val="24"/>
        </w:rPr>
        <w:t xml:space="preserve">к Положению о муниципальном </w:t>
      </w:r>
    </w:p>
    <w:p w:rsidR="00156FED" w:rsidRPr="005F689A" w:rsidRDefault="000E7BBF" w:rsidP="005F689A">
      <w:pPr>
        <w:widowControl/>
        <w:ind w:left="9923"/>
        <w:jc w:val="right"/>
        <w:rPr>
          <w:rFonts w:ascii="Courier New" w:hAnsi="Courier New" w:cs="Courier New"/>
          <w:sz w:val="22"/>
          <w:szCs w:val="24"/>
        </w:rPr>
      </w:pPr>
      <w:r w:rsidRPr="005F689A">
        <w:rPr>
          <w:rFonts w:ascii="Courier New" w:hAnsi="Courier New" w:cs="Courier New"/>
          <w:sz w:val="22"/>
          <w:szCs w:val="24"/>
        </w:rPr>
        <w:t xml:space="preserve">жилищном контроле на территории  </w:t>
      </w:r>
    </w:p>
    <w:p w:rsidR="000E7BBF" w:rsidRPr="005F689A" w:rsidRDefault="000E7BBF" w:rsidP="005F689A">
      <w:pPr>
        <w:widowControl/>
        <w:ind w:left="9923"/>
        <w:jc w:val="right"/>
        <w:rPr>
          <w:rFonts w:ascii="Courier New" w:hAnsi="Courier New" w:cs="Courier New"/>
          <w:sz w:val="22"/>
          <w:szCs w:val="24"/>
          <w:vertAlign w:val="superscript"/>
        </w:rPr>
      </w:pPr>
      <w:r w:rsidRPr="005F689A">
        <w:rPr>
          <w:rFonts w:ascii="Courier New" w:hAnsi="Courier New" w:cs="Courier New"/>
          <w:sz w:val="22"/>
          <w:szCs w:val="24"/>
        </w:rPr>
        <w:t>муниципального образования</w:t>
      </w:r>
      <w:r w:rsidR="005F689A" w:rsidRPr="005F689A">
        <w:rPr>
          <w:rFonts w:ascii="Courier New" w:hAnsi="Courier New" w:cs="Courier New"/>
          <w:sz w:val="22"/>
          <w:szCs w:val="24"/>
        </w:rPr>
        <w:t xml:space="preserve"> «</w:t>
      </w:r>
      <w:r w:rsidR="00AB4973">
        <w:rPr>
          <w:rFonts w:ascii="Courier New" w:hAnsi="Courier New" w:cs="Courier New"/>
          <w:sz w:val="22"/>
          <w:szCs w:val="24"/>
        </w:rPr>
        <w:t>Харазаргайское</w:t>
      </w:r>
      <w:r w:rsidR="005F689A" w:rsidRPr="005F689A">
        <w:rPr>
          <w:rFonts w:ascii="Courier New" w:hAnsi="Courier New" w:cs="Courier New"/>
          <w:sz w:val="22"/>
          <w:szCs w:val="24"/>
        </w:rPr>
        <w:t>»</w:t>
      </w:r>
    </w:p>
    <w:p w:rsidR="000E7BBF" w:rsidRPr="001257B3" w:rsidRDefault="000E7BBF" w:rsidP="000E7BBF">
      <w:pPr>
        <w:pStyle w:val="ConsPlusNormal"/>
        <w:spacing w:line="192" w:lineRule="auto"/>
        <w:ind w:left="3827" w:firstLine="708"/>
        <w:outlineLvl w:val="1"/>
        <w:rPr>
          <w:rFonts w:ascii="Arial" w:hAnsi="Arial" w:cs="Arial"/>
          <w:szCs w:val="24"/>
        </w:rPr>
      </w:pPr>
    </w:p>
    <w:p w:rsidR="000E7BBF" w:rsidRPr="001257B3" w:rsidRDefault="000E7BBF" w:rsidP="000E7BBF">
      <w:pPr>
        <w:pStyle w:val="a8"/>
        <w:widowControl/>
        <w:tabs>
          <w:tab w:val="left" w:pos="1134"/>
        </w:tabs>
        <w:ind w:left="0"/>
        <w:jc w:val="center"/>
        <w:rPr>
          <w:rFonts w:cs="Arial"/>
          <w:b/>
          <w:sz w:val="24"/>
          <w:szCs w:val="24"/>
          <w:highlight w:val="yellow"/>
          <w:lang w:val="ru-RU"/>
        </w:rPr>
      </w:pPr>
    </w:p>
    <w:p w:rsidR="00156FED" w:rsidRPr="001257B3" w:rsidRDefault="00156FED" w:rsidP="00156FED">
      <w:pPr>
        <w:spacing w:after="360"/>
        <w:jc w:val="center"/>
        <w:outlineLvl w:val="0"/>
        <w:rPr>
          <w:rFonts w:cs="Arial"/>
          <w:b/>
          <w:sz w:val="24"/>
          <w:szCs w:val="24"/>
        </w:rPr>
      </w:pPr>
      <w:r w:rsidRPr="001257B3">
        <w:rPr>
          <w:rFonts w:cs="Arial"/>
          <w:b/>
          <w:sz w:val="24"/>
          <w:szCs w:val="24"/>
        </w:rPr>
        <w:t>Перечень показателей результативности и эффективности муниципального жилищного контроля</w:t>
      </w:r>
    </w:p>
    <w:tbl>
      <w:tblPr>
        <w:tblW w:w="15201" w:type="dxa"/>
        <w:tblInd w:w="93" w:type="dxa"/>
        <w:tblLayout w:type="fixed"/>
        <w:tblLook w:val="04A0" w:firstRow="1" w:lastRow="0" w:firstColumn="1" w:lastColumn="0" w:noHBand="0" w:noVBand="1"/>
      </w:tblPr>
      <w:tblGrid>
        <w:gridCol w:w="866"/>
        <w:gridCol w:w="3103"/>
        <w:gridCol w:w="853"/>
        <w:gridCol w:w="2972"/>
        <w:gridCol w:w="712"/>
        <w:gridCol w:w="805"/>
        <w:gridCol w:w="188"/>
        <w:gridCol w:w="722"/>
        <w:gridCol w:w="142"/>
        <w:gridCol w:w="709"/>
        <w:gridCol w:w="142"/>
        <w:gridCol w:w="708"/>
        <w:gridCol w:w="142"/>
        <w:gridCol w:w="142"/>
        <w:gridCol w:w="1282"/>
        <w:gridCol w:w="264"/>
        <w:gridCol w:w="1426"/>
        <w:gridCol w:w="23"/>
      </w:tblGrid>
      <w:tr w:rsidR="00156FED" w:rsidRPr="001257B3" w:rsidTr="00D17C62">
        <w:trPr>
          <w:gridAfter w:val="1"/>
          <w:wAfter w:w="23" w:type="dxa"/>
          <w:trHeight w:val="375"/>
        </w:trPr>
        <w:tc>
          <w:tcPr>
            <w:tcW w:w="866" w:type="dxa"/>
            <w:vMerge w:val="restart"/>
            <w:tcBorders>
              <w:top w:val="single" w:sz="4" w:space="0" w:color="auto"/>
              <w:left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 xml:space="preserve">Номер показателя </w:t>
            </w:r>
          </w:p>
        </w:tc>
        <w:tc>
          <w:tcPr>
            <w:tcW w:w="3103" w:type="dxa"/>
            <w:vMerge w:val="restart"/>
            <w:tcBorders>
              <w:top w:val="single" w:sz="4" w:space="0" w:color="auto"/>
              <w:left w:val="nil"/>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Наименование показателя</w:t>
            </w:r>
          </w:p>
        </w:tc>
        <w:tc>
          <w:tcPr>
            <w:tcW w:w="853" w:type="dxa"/>
            <w:vMerge w:val="restart"/>
            <w:tcBorders>
              <w:top w:val="single" w:sz="4" w:space="0" w:color="auto"/>
              <w:left w:val="nil"/>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Формула расчета</w:t>
            </w:r>
          </w:p>
        </w:tc>
        <w:tc>
          <w:tcPr>
            <w:tcW w:w="2972" w:type="dxa"/>
            <w:vMerge w:val="restart"/>
            <w:tcBorders>
              <w:top w:val="single" w:sz="4" w:space="0" w:color="auto"/>
              <w:left w:val="nil"/>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Комментарии                           (интерпретация значений)</w:t>
            </w:r>
          </w:p>
        </w:tc>
        <w:tc>
          <w:tcPr>
            <w:tcW w:w="712" w:type="dxa"/>
            <w:vMerge w:val="restart"/>
            <w:tcBorders>
              <w:top w:val="single" w:sz="4" w:space="0" w:color="auto"/>
              <w:left w:val="nil"/>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Базовое значение показателя</w:t>
            </w:r>
          </w:p>
        </w:tc>
        <w:tc>
          <w:tcPr>
            <w:tcW w:w="805" w:type="dxa"/>
            <w:vMerge w:val="restart"/>
            <w:tcBorders>
              <w:top w:val="single" w:sz="4" w:space="0" w:color="auto"/>
              <w:left w:val="nil"/>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Международное сопоставление показателя</w:t>
            </w:r>
          </w:p>
        </w:tc>
        <w:tc>
          <w:tcPr>
            <w:tcW w:w="2611" w:type="dxa"/>
            <w:gridSpan w:val="6"/>
            <w:tcBorders>
              <w:top w:val="single" w:sz="4" w:space="0" w:color="auto"/>
              <w:left w:val="nil"/>
              <w:right w:val="single" w:sz="4" w:space="0" w:color="auto"/>
            </w:tcBorders>
          </w:tcPr>
          <w:p w:rsidR="00156FED" w:rsidRPr="001257B3" w:rsidRDefault="00156FED" w:rsidP="00834295">
            <w:pPr>
              <w:jc w:val="center"/>
              <w:rPr>
                <w:rFonts w:cs="Arial"/>
                <w:sz w:val="24"/>
                <w:szCs w:val="24"/>
              </w:rPr>
            </w:pPr>
            <w:r w:rsidRPr="001257B3">
              <w:rPr>
                <w:rFonts w:cs="Arial"/>
                <w:sz w:val="24"/>
                <w:szCs w:val="24"/>
              </w:rPr>
              <w:t>Целевые значения показателей</w:t>
            </w:r>
          </w:p>
        </w:tc>
        <w:tc>
          <w:tcPr>
            <w:tcW w:w="1830" w:type="dxa"/>
            <w:gridSpan w:val="4"/>
            <w:vMerge w:val="restart"/>
            <w:tcBorders>
              <w:top w:val="single" w:sz="4" w:space="0" w:color="auto"/>
              <w:left w:val="nil"/>
              <w:right w:val="single" w:sz="4" w:space="0" w:color="auto"/>
            </w:tcBorders>
          </w:tcPr>
          <w:p w:rsidR="00156FED" w:rsidRPr="001257B3" w:rsidRDefault="00156FED" w:rsidP="00834295">
            <w:pPr>
              <w:jc w:val="center"/>
              <w:rPr>
                <w:rFonts w:cs="Arial"/>
                <w:sz w:val="24"/>
                <w:szCs w:val="24"/>
              </w:rPr>
            </w:pPr>
            <w:r w:rsidRPr="001257B3">
              <w:rPr>
                <w:rFonts w:cs="Arial"/>
                <w:sz w:val="24"/>
                <w:szCs w:val="24"/>
              </w:rPr>
              <w:t>Источники данных для определения значений показателя</w:t>
            </w:r>
          </w:p>
        </w:tc>
        <w:tc>
          <w:tcPr>
            <w:tcW w:w="1426" w:type="dxa"/>
            <w:vMerge w:val="restart"/>
            <w:tcBorders>
              <w:top w:val="single" w:sz="4" w:space="0" w:color="auto"/>
              <w:left w:val="nil"/>
              <w:right w:val="single" w:sz="4" w:space="0" w:color="auto"/>
            </w:tcBorders>
          </w:tcPr>
          <w:p w:rsidR="00156FED" w:rsidRPr="001257B3" w:rsidRDefault="00156FED" w:rsidP="00834295">
            <w:pPr>
              <w:jc w:val="center"/>
              <w:rPr>
                <w:rFonts w:cs="Arial"/>
                <w:sz w:val="24"/>
                <w:szCs w:val="24"/>
              </w:rPr>
            </w:pPr>
            <w:r w:rsidRPr="001257B3">
              <w:rPr>
                <w:rFonts w:cs="Arial"/>
                <w:sz w:val="24"/>
                <w:szCs w:val="24"/>
              </w:rPr>
              <w:t>Сведения о документ</w:t>
            </w:r>
            <w:r w:rsidR="005F689A">
              <w:rPr>
                <w:rFonts w:cs="Arial"/>
                <w:sz w:val="24"/>
                <w:szCs w:val="24"/>
              </w:rPr>
              <w:t>ах стратегического планирования</w:t>
            </w:r>
            <w:r w:rsidRPr="001257B3">
              <w:rPr>
                <w:rFonts w:cs="Arial"/>
                <w:sz w:val="24"/>
                <w:szCs w:val="24"/>
              </w:rPr>
              <w:t>, содержащих показатель (при его наличии)</w:t>
            </w:r>
          </w:p>
        </w:tc>
      </w:tr>
      <w:tr w:rsidR="00156FED" w:rsidRPr="001257B3" w:rsidTr="00D17C62">
        <w:trPr>
          <w:gridAfter w:val="1"/>
          <w:wAfter w:w="23" w:type="dxa"/>
          <w:trHeight w:val="1185"/>
        </w:trPr>
        <w:tc>
          <w:tcPr>
            <w:tcW w:w="866" w:type="dxa"/>
            <w:vMerge/>
            <w:tcBorders>
              <w:left w:val="single" w:sz="4" w:space="0" w:color="auto"/>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p>
        </w:tc>
        <w:tc>
          <w:tcPr>
            <w:tcW w:w="3103" w:type="dxa"/>
            <w:vMerge/>
            <w:tcBorders>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p>
        </w:tc>
        <w:tc>
          <w:tcPr>
            <w:tcW w:w="853" w:type="dxa"/>
            <w:vMerge/>
            <w:tcBorders>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p>
        </w:tc>
        <w:tc>
          <w:tcPr>
            <w:tcW w:w="2972" w:type="dxa"/>
            <w:vMerge/>
            <w:tcBorders>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p>
        </w:tc>
        <w:tc>
          <w:tcPr>
            <w:tcW w:w="712" w:type="dxa"/>
            <w:vMerge/>
            <w:tcBorders>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p>
        </w:tc>
        <w:tc>
          <w:tcPr>
            <w:tcW w:w="805" w:type="dxa"/>
            <w:vMerge/>
            <w:tcBorders>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p>
        </w:tc>
        <w:tc>
          <w:tcPr>
            <w:tcW w:w="910" w:type="dxa"/>
            <w:gridSpan w:val="2"/>
            <w:tcBorders>
              <w:top w:val="single" w:sz="4" w:space="0" w:color="auto"/>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предыдущий год</w:t>
            </w:r>
          </w:p>
        </w:tc>
        <w:tc>
          <w:tcPr>
            <w:tcW w:w="851" w:type="dxa"/>
            <w:gridSpan w:val="2"/>
            <w:tcBorders>
              <w:top w:val="single" w:sz="4" w:space="0" w:color="auto"/>
              <w:left w:val="nil"/>
              <w:bottom w:val="single" w:sz="4" w:space="0" w:color="auto"/>
              <w:right w:val="single" w:sz="4" w:space="0" w:color="auto"/>
            </w:tcBorders>
            <w:vAlign w:val="center"/>
          </w:tcPr>
          <w:p w:rsidR="00156FED" w:rsidRPr="001257B3" w:rsidRDefault="00156FED" w:rsidP="00834295">
            <w:pPr>
              <w:jc w:val="center"/>
              <w:rPr>
                <w:rFonts w:cs="Arial"/>
                <w:sz w:val="24"/>
                <w:szCs w:val="24"/>
              </w:rPr>
            </w:pPr>
            <w:r w:rsidRPr="001257B3">
              <w:rPr>
                <w:rFonts w:cs="Arial"/>
                <w:sz w:val="24"/>
                <w:szCs w:val="24"/>
              </w:rPr>
              <w:t>текущий 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будущий год</w:t>
            </w:r>
          </w:p>
        </w:tc>
        <w:tc>
          <w:tcPr>
            <w:tcW w:w="1830" w:type="dxa"/>
            <w:gridSpan w:val="4"/>
            <w:vMerge/>
            <w:tcBorders>
              <w:left w:val="nil"/>
              <w:bottom w:val="single" w:sz="4" w:space="0" w:color="auto"/>
              <w:right w:val="single" w:sz="4" w:space="0" w:color="auto"/>
            </w:tcBorders>
            <w:shd w:val="clear" w:color="auto" w:fill="auto"/>
            <w:noWrap/>
            <w:vAlign w:val="center"/>
            <w:hideMark/>
          </w:tcPr>
          <w:p w:rsidR="00156FED" w:rsidRPr="001257B3" w:rsidRDefault="00156FED" w:rsidP="00834295">
            <w:pPr>
              <w:jc w:val="center"/>
              <w:rPr>
                <w:rFonts w:cs="Arial"/>
                <w:sz w:val="24"/>
                <w:szCs w:val="24"/>
              </w:rPr>
            </w:pPr>
          </w:p>
        </w:tc>
        <w:tc>
          <w:tcPr>
            <w:tcW w:w="1426" w:type="dxa"/>
            <w:vMerge/>
            <w:tcBorders>
              <w:left w:val="nil"/>
              <w:bottom w:val="single" w:sz="4" w:space="0" w:color="auto"/>
              <w:right w:val="single" w:sz="4" w:space="0" w:color="auto"/>
            </w:tcBorders>
          </w:tcPr>
          <w:p w:rsidR="00156FED" w:rsidRPr="001257B3" w:rsidRDefault="00156FED" w:rsidP="00834295">
            <w:pPr>
              <w:jc w:val="center"/>
              <w:rPr>
                <w:rFonts w:cs="Arial"/>
                <w:sz w:val="24"/>
                <w:szCs w:val="24"/>
              </w:rPr>
            </w:pPr>
          </w:p>
        </w:tc>
      </w:tr>
      <w:tr w:rsidR="00156FED" w:rsidRPr="001257B3" w:rsidTr="00D17C62">
        <w:trPr>
          <w:trHeight w:val="315"/>
        </w:trPr>
        <w:tc>
          <w:tcPr>
            <w:tcW w:w="866" w:type="dxa"/>
            <w:tcBorders>
              <w:top w:val="single" w:sz="4" w:space="0" w:color="auto"/>
              <w:left w:val="single" w:sz="4" w:space="0" w:color="auto"/>
              <w:bottom w:val="single" w:sz="4" w:space="0" w:color="auto"/>
              <w:right w:val="single" w:sz="4" w:space="0" w:color="auto"/>
            </w:tcBorders>
          </w:tcPr>
          <w:p w:rsidR="00156FED" w:rsidRPr="001257B3" w:rsidRDefault="00156FED" w:rsidP="00834295">
            <w:pPr>
              <w:jc w:val="center"/>
              <w:rPr>
                <w:rFonts w:cs="Arial"/>
                <w:b/>
                <w:bCs/>
                <w:sz w:val="24"/>
                <w:szCs w:val="24"/>
              </w:rPr>
            </w:pPr>
          </w:p>
        </w:tc>
        <w:tc>
          <w:tcPr>
            <w:tcW w:w="11056"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b/>
                <w:bCs/>
                <w:sz w:val="24"/>
                <w:szCs w:val="24"/>
              </w:rPr>
              <w:t xml:space="preserve">                                   КЛЮЧЕВЫЕ ПОКАЗАТЕЛИ</w:t>
            </w:r>
          </w:p>
        </w:tc>
        <w:tc>
          <w:tcPr>
            <w:tcW w:w="1830" w:type="dxa"/>
            <w:gridSpan w:val="4"/>
            <w:tcBorders>
              <w:top w:val="single" w:sz="4" w:space="0" w:color="auto"/>
              <w:left w:val="single" w:sz="4" w:space="0" w:color="auto"/>
              <w:bottom w:val="single" w:sz="4" w:space="0" w:color="auto"/>
              <w:right w:val="single" w:sz="4" w:space="0" w:color="auto"/>
            </w:tcBorders>
          </w:tcPr>
          <w:p w:rsidR="00156FED" w:rsidRPr="001257B3" w:rsidRDefault="00156FED" w:rsidP="00834295">
            <w:pPr>
              <w:jc w:val="center"/>
              <w:rPr>
                <w:rFonts w:cs="Arial"/>
                <w:b/>
                <w:bCs/>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rsidR="00156FED" w:rsidRPr="001257B3" w:rsidRDefault="00156FED" w:rsidP="00834295">
            <w:pPr>
              <w:jc w:val="center"/>
              <w:rPr>
                <w:rFonts w:cs="Arial"/>
                <w:b/>
                <w:bCs/>
                <w:sz w:val="24"/>
                <w:szCs w:val="24"/>
              </w:rPr>
            </w:pPr>
          </w:p>
        </w:tc>
      </w:tr>
      <w:tr w:rsidR="00156FED" w:rsidRPr="001257B3" w:rsidTr="00D17C62">
        <w:trPr>
          <w:trHeight w:val="705"/>
        </w:trPr>
        <w:tc>
          <w:tcPr>
            <w:tcW w:w="866" w:type="dxa"/>
            <w:tcBorders>
              <w:top w:val="single" w:sz="4" w:space="0" w:color="auto"/>
              <w:left w:val="single" w:sz="4" w:space="0" w:color="auto"/>
              <w:bottom w:val="single" w:sz="4" w:space="0" w:color="auto"/>
              <w:right w:val="single" w:sz="4" w:space="0" w:color="000000"/>
            </w:tcBorders>
            <w:vAlign w:val="center"/>
          </w:tcPr>
          <w:p w:rsidR="00156FED" w:rsidRPr="001257B3" w:rsidRDefault="00156FED" w:rsidP="00834295">
            <w:pPr>
              <w:jc w:val="center"/>
              <w:rPr>
                <w:rFonts w:cs="Arial"/>
                <w:b/>
                <w:bCs/>
                <w:sz w:val="24"/>
                <w:szCs w:val="24"/>
              </w:rPr>
            </w:pPr>
            <w:r w:rsidRPr="001257B3">
              <w:rPr>
                <w:rFonts w:cs="Arial"/>
                <w:b/>
                <w:bCs/>
                <w:sz w:val="24"/>
                <w:szCs w:val="24"/>
              </w:rPr>
              <w:t>1</w:t>
            </w:r>
          </w:p>
        </w:tc>
        <w:tc>
          <w:tcPr>
            <w:tcW w:w="14335"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257B3" w:rsidRDefault="00156FED" w:rsidP="00834295">
            <w:pPr>
              <w:autoSpaceDE w:val="0"/>
              <w:autoSpaceDN w:val="0"/>
              <w:adjustRightInd w:val="0"/>
              <w:jc w:val="center"/>
              <w:rPr>
                <w:rFonts w:cs="Arial"/>
                <w:b/>
                <w:bCs/>
                <w:sz w:val="24"/>
                <w:szCs w:val="24"/>
              </w:rPr>
            </w:pPr>
            <w:r w:rsidRPr="001257B3">
              <w:rPr>
                <w:rFonts w:cs="Arial"/>
                <w:b/>
                <w:bCs/>
                <w:sz w:val="24"/>
                <w:szCs w:val="24"/>
              </w:rPr>
              <w:t xml:space="preserve">Показатели, отражающие уровень минимизации вреда (ущерба) охраняемым законом ценностям, </w:t>
            </w:r>
          </w:p>
          <w:p w:rsidR="00156FED" w:rsidRPr="001257B3" w:rsidRDefault="00156FED" w:rsidP="00834295">
            <w:pPr>
              <w:autoSpaceDE w:val="0"/>
              <w:autoSpaceDN w:val="0"/>
              <w:adjustRightInd w:val="0"/>
              <w:jc w:val="center"/>
              <w:rPr>
                <w:rFonts w:cs="Arial"/>
                <w:b/>
                <w:bCs/>
                <w:sz w:val="24"/>
                <w:szCs w:val="24"/>
              </w:rPr>
            </w:pPr>
            <w:r w:rsidRPr="001257B3">
              <w:rPr>
                <w:rFonts w:cs="Arial"/>
                <w:b/>
                <w:bCs/>
                <w:sz w:val="24"/>
                <w:szCs w:val="24"/>
              </w:rPr>
              <w:t>уровень устранения риска причинения вреда (ущерба)</w:t>
            </w:r>
          </w:p>
        </w:tc>
      </w:tr>
      <w:tr w:rsidR="00156FED" w:rsidRPr="001257B3" w:rsidTr="00D17C62">
        <w:trPr>
          <w:gridAfter w:val="1"/>
          <w:wAfter w:w="23" w:type="dxa"/>
          <w:trHeight w:val="2640"/>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lastRenderedPageBreak/>
              <w:t>1.1.</w:t>
            </w:r>
          </w:p>
        </w:tc>
        <w:tc>
          <w:tcPr>
            <w:tcW w:w="310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Материальный ущерб, причиненный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в процентах от валового регионального продукта</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Сп*100/ ВРП</w:t>
            </w:r>
          </w:p>
        </w:tc>
        <w:tc>
          <w:tcPr>
            <w:tcW w:w="297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 xml:space="preserve"> Сп- суммы перерасчета незаконно начисленной платы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млн. руб; ВРП - утвержденный валовой региональный продукт, млн. руб   К учету принимаются  значение показателя с точностью не менее 1 сотой (два знака после запятой), показатели с точностью менее 1 сотой приравниваются к нулю. </w:t>
            </w:r>
          </w:p>
          <w:p w:rsidR="00156FED" w:rsidRPr="001257B3" w:rsidRDefault="00156FED" w:rsidP="00834295">
            <w:pPr>
              <w:jc w:val="center"/>
              <w:rPr>
                <w:rFonts w:cs="Arial"/>
                <w:sz w:val="24"/>
                <w:szCs w:val="24"/>
              </w:rPr>
            </w:pP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50"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1688" w:type="dxa"/>
            <w:gridSpan w:val="3"/>
            <w:tcBorders>
              <w:top w:val="single" w:sz="4" w:space="0" w:color="auto"/>
              <w:left w:val="nil"/>
              <w:bottom w:val="single" w:sz="4" w:space="0" w:color="auto"/>
              <w:right w:val="single" w:sz="4" w:space="0" w:color="auto"/>
            </w:tcBorders>
            <w:shd w:val="clear" w:color="auto" w:fill="auto"/>
            <w:vAlign w:val="center"/>
            <w:hideMark/>
          </w:tcPr>
          <w:p w:rsidR="00156FED" w:rsidRPr="001257B3" w:rsidRDefault="00156FED" w:rsidP="005F689A">
            <w:pPr>
              <w:jc w:val="center"/>
              <w:rPr>
                <w:rFonts w:cs="Arial"/>
                <w:sz w:val="24"/>
                <w:szCs w:val="24"/>
              </w:rPr>
            </w:pPr>
            <w:r w:rsidRPr="001257B3">
              <w:rPr>
                <w:rFonts w:cs="Arial"/>
                <w:sz w:val="24"/>
                <w:szCs w:val="24"/>
              </w:rPr>
              <w:t xml:space="preserve">Статистические данные контрольного органа: журнал распоряжений, реестр </w:t>
            </w:r>
            <w:r w:rsidR="005F689A">
              <w:rPr>
                <w:rFonts w:cs="Arial"/>
                <w:sz w:val="24"/>
                <w:szCs w:val="24"/>
              </w:rPr>
              <w:t>проверок статистические данные</w:t>
            </w:r>
          </w:p>
        </w:tc>
        <w:tc>
          <w:tcPr>
            <w:tcW w:w="1426" w:type="dxa"/>
            <w:tcBorders>
              <w:top w:val="single" w:sz="4" w:space="0" w:color="auto"/>
              <w:left w:val="nil"/>
              <w:bottom w:val="single" w:sz="4" w:space="0" w:color="auto"/>
              <w:right w:val="single" w:sz="4" w:space="0" w:color="auto"/>
            </w:tcBorders>
            <w:vAlign w:val="center"/>
          </w:tcPr>
          <w:p w:rsidR="00156FED" w:rsidRPr="001257B3" w:rsidRDefault="00156FED" w:rsidP="00834295">
            <w:pPr>
              <w:jc w:val="center"/>
              <w:rPr>
                <w:rFonts w:cs="Arial"/>
                <w:sz w:val="24"/>
                <w:szCs w:val="24"/>
              </w:rPr>
            </w:pPr>
          </w:p>
        </w:tc>
      </w:tr>
      <w:tr w:rsidR="00156FED" w:rsidRPr="001257B3" w:rsidTr="00D17C62">
        <w:trPr>
          <w:gridAfter w:val="1"/>
          <w:wAfter w:w="23" w:type="dxa"/>
          <w:trHeight w:val="2640"/>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lastRenderedPageBreak/>
              <w:t>1.2.</w:t>
            </w:r>
          </w:p>
        </w:tc>
        <w:tc>
          <w:tcPr>
            <w:tcW w:w="310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 xml:space="preserve"> Кспв*100% / Ксн</w:t>
            </w:r>
          </w:p>
        </w:tc>
        <w:tc>
          <w:tcPr>
            <w:tcW w:w="297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 xml:space="preserve"> Кспв -</w:t>
            </w:r>
            <w:r w:rsidR="00AB4973">
              <w:rPr>
                <w:rFonts w:cs="Arial"/>
                <w:sz w:val="24"/>
                <w:szCs w:val="24"/>
              </w:rPr>
              <w:t xml:space="preserve"> количества выявленных случаев </w:t>
            </w:r>
            <w:r w:rsidRPr="001257B3">
              <w:rPr>
                <w:rFonts w:cs="Arial"/>
                <w:sz w:val="24"/>
                <w:szCs w:val="24"/>
              </w:rPr>
              <w:t>нарушений обязательных требований, повлекших причинение вреда жизни, здоровью граждан, которые подтверждены вступившими в законную силу решениями суда;</w:t>
            </w:r>
          </w:p>
          <w:p w:rsidR="00156FED" w:rsidRPr="001257B3" w:rsidRDefault="00156FED" w:rsidP="00834295">
            <w:pPr>
              <w:jc w:val="center"/>
              <w:rPr>
                <w:rFonts w:cs="Arial"/>
                <w:sz w:val="24"/>
                <w:szCs w:val="24"/>
              </w:rPr>
            </w:pPr>
          </w:p>
          <w:p w:rsidR="00156FED" w:rsidRPr="001257B3" w:rsidRDefault="00156FED" w:rsidP="005F689A">
            <w:pPr>
              <w:jc w:val="center"/>
              <w:rPr>
                <w:rFonts w:cs="Arial"/>
                <w:sz w:val="24"/>
                <w:szCs w:val="24"/>
              </w:rPr>
            </w:pPr>
            <w:r w:rsidRPr="001257B3">
              <w:rPr>
                <w:rFonts w:cs="Arial"/>
                <w:sz w:val="24"/>
                <w:szCs w:val="24"/>
              </w:rPr>
              <w:t>К сн-  общее количество случаев нарушения обязательных требований, выя</w:t>
            </w:r>
            <w:r w:rsidR="005F689A">
              <w:rPr>
                <w:rFonts w:cs="Arial"/>
                <w:sz w:val="24"/>
                <w:szCs w:val="24"/>
              </w:rPr>
              <w:t>вленных по результатам проверок</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50"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1688" w:type="dxa"/>
            <w:gridSpan w:val="3"/>
            <w:tcBorders>
              <w:top w:val="single" w:sz="4" w:space="0" w:color="auto"/>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Статистические данные контрольного орган</w:t>
            </w:r>
            <w:r w:rsidR="00AB4973">
              <w:rPr>
                <w:rFonts w:cs="Arial"/>
                <w:sz w:val="24"/>
                <w:szCs w:val="24"/>
              </w:rPr>
              <w:t xml:space="preserve">а;  </w:t>
            </w:r>
            <w:r w:rsidRPr="001257B3">
              <w:rPr>
                <w:rFonts w:cs="Arial"/>
                <w:sz w:val="24"/>
                <w:szCs w:val="24"/>
              </w:rPr>
              <w:t xml:space="preserve">              данные  ГАС РФ  «Правосудие».</w:t>
            </w:r>
          </w:p>
          <w:p w:rsidR="00156FED" w:rsidRPr="001257B3" w:rsidRDefault="00156FED" w:rsidP="00834295">
            <w:pPr>
              <w:jc w:val="center"/>
              <w:rPr>
                <w:rFonts w:cs="Arial"/>
                <w:sz w:val="24"/>
                <w:szCs w:val="24"/>
              </w:rPr>
            </w:pPr>
          </w:p>
        </w:tc>
        <w:tc>
          <w:tcPr>
            <w:tcW w:w="1426" w:type="dxa"/>
            <w:tcBorders>
              <w:top w:val="single" w:sz="4" w:space="0" w:color="auto"/>
              <w:left w:val="nil"/>
              <w:bottom w:val="single" w:sz="4" w:space="0" w:color="auto"/>
              <w:right w:val="single" w:sz="4" w:space="0" w:color="auto"/>
            </w:tcBorders>
            <w:vAlign w:val="center"/>
          </w:tcPr>
          <w:p w:rsidR="00156FED" w:rsidRPr="001257B3" w:rsidRDefault="00156FED" w:rsidP="00834295">
            <w:pPr>
              <w:jc w:val="center"/>
              <w:rPr>
                <w:rFonts w:cs="Arial"/>
                <w:sz w:val="24"/>
                <w:szCs w:val="24"/>
              </w:rPr>
            </w:pPr>
          </w:p>
        </w:tc>
      </w:tr>
      <w:tr w:rsidR="00156FED" w:rsidRPr="001257B3" w:rsidTr="00D17C62">
        <w:trPr>
          <w:trHeight w:val="447"/>
        </w:trPr>
        <w:tc>
          <w:tcPr>
            <w:tcW w:w="866" w:type="dxa"/>
            <w:tcBorders>
              <w:top w:val="single" w:sz="4" w:space="0" w:color="auto"/>
              <w:left w:val="single" w:sz="4" w:space="0" w:color="auto"/>
              <w:bottom w:val="single" w:sz="4" w:space="0" w:color="auto"/>
              <w:right w:val="single" w:sz="4" w:space="0" w:color="auto"/>
            </w:tcBorders>
          </w:tcPr>
          <w:p w:rsidR="00156FED" w:rsidRPr="001257B3" w:rsidRDefault="00156FED" w:rsidP="00834295">
            <w:pPr>
              <w:jc w:val="center"/>
              <w:rPr>
                <w:rFonts w:cs="Arial"/>
                <w:b/>
                <w:bCs/>
                <w:sz w:val="24"/>
                <w:szCs w:val="24"/>
              </w:rPr>
            </w:pPr>
          </w:p>
        </w:tc>
        <w:tc>
          <w:tcPr>
            <w:tcW w:w="14335"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b/>
                <w:bCs/>
                <w:sz w:val="24"/>
                <w:szCs w:val="24"/>
              </w:rPr>
            </w:pPr>
            <w:r w:rsidRPr="001257B3">
              <w:rPr>
                <w:rFonts w:cs="Arial"/>
                <w:b/>
                <w:bCs/>
                <w:sz w:val="24"/>
                <w:szCs w:val="24"/>
              </w:rPr>
              <w:t>ИНДИКАТИВНЫЕ ПОКАЗАТЕЛИ</w:t>
            </w:r>
            <w:r w:rsidRPr="001257B3">
              <w:rPr>
                <w:rFonts w:cs="Arial"/>
                <w:sz w:val="24"/>
                <w:szCs w:val="24"/>
              </w:rPr>
              <w:t> </w:t>
            </w:r>
          </w:p>
        </w:tc>
      </w:tr>
      <w:tr w:rsidR="00156FED" w:rsidRPr="001257B3" w:rsidTr="00D17C62">
        <w:trPr>
          <w:trHeight w:val="315"/>
        </w:trPr>
        <w:tc>
          <w:tcPr>
            <w:tcW w:w="866" w:type="dxa"/>
            <w:tcBorders>
              <w:top w:val="single" w:sz="4" w:space="0" w:color="auto"/>
              <w:left w:val="single" w:sz="4" w:space="0" w:color="auto"/>
              <w:bottom w:val="single" w:sz="4" w:space="0" w:color="auto"/>
              <w:right w:val="single" w:sz="4" w:space="0" w:color="000000"/>
            </w:tcBorders>
            <w:vAlign w:val="center"/>
          </w:tcPr>
          <w:p w:rsidR="00156FED" w:rsidRPr="001257B3" w:rsidRDefault="00156FED" w:rsidP="00834295">
            <w:pPr>
              <w:jc w:val="center"/>
              <w:rPr>
                <w:rFonts w:cs="Arial"/>
                <w:b/>
                <w:bCs/>
                <w:sz w:val="24"/>
                <w:szCs w:val="24"/>
              </w:rPr>
            </w:pPr>
            <w:r w:rsidRPr="001257B3">
              <w:rPr>
                <w:rFonts w:cs="Arial"/>
                <w:b/>
                <w:bCs/>
                <w:sz w:val="24"/>
                <w:szCs w:val="24"/>
              </w:rPr>
              <w:t>2</w:t>
            </w:r>
          </w:p>
        </w:tc>
        <w:tc>
          <w:tcPr>
            <w:tcW w:w="14335"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257B3" w:rsidRDefault="00156FED" w:rsidP="00834295">
            <w:pPr>
              <w:autoSpaceDE w:val="0"/>
              <w:autoSpaceDN w:val="0"/>
              <w:adjustRightInd w:val="0"/>
              <w:jc w:val="center"/>
              <w:rPr>
                <w:rFonts w:cs="Arial"/>
                <w:b/>
                <w:sz w:val="24"/>
                <w:szCs w:val="24"/>
              </w:rPr>
            </w:pPr>
            <w:r w:rsidRPr="001257B3">
              <w:rPr>
                <w:rFonts w:cs="Arial"/>
                <w:b/>
                <w:sz w:val="24"/>
                <w:szCs w:val="24"/>
              </w:rPr>
              <w:t>Показатели,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156FED" w:rsidRPr="001257B3" w:rsidTr="00D17C62">
        <w:trPr>
          <w:trHeight w:val="315"/>
        </w:trPr>
        <w:tc>
          <w:tcPr>
            <w:tcW w:w="866" w:type="dxa"/>
            <w:tcBorders>
              <w:top w:val="single" w:sz="4" w:space="0" w:color="auto"/>
              <w:left w:val="single" w:sz="4" w:space="0" w:color="auto"/>
              <w:bottom w:val="single" w:sz="4" w:space="0" w:color="auto"/>
              <w:right w:val="single" w:sz="4" w:space="0" w:color="auto"/>
            </w:tcBorders>
          </w:tcPr>
          <w:p w:rsidR="00156FED" w:rsidRPr="001257B3" w:rsidRDefault="00156FED" w:rsidP="00834295">
            <w:pPr>
              <w:jc w:val="center"/>
              <w:rPr>
                <w:rFonts w:cs="Arial"/>
                <w:b/>
                <w:bCs/>
                <w:sz w:val="24"/>
                <w:szCs w:val="24"/>
              </w:rPr>
            </w:pPr>
          </w:p>
        </w:tc>
        <w:tc>
          <w:tcPr>
            <w:tcW w:w="11340"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b/>
                <w:bCs/>
                <w:sz w:val="24"/>
                <w:szCs w:val="24"/>
              </w:rPr>
              <w:t xml:space="preserve">                                  2.1. Контрольные мероприятия при взаимодействии с контролируемым лицом</w:t>
            </w:r>
          </w:p>
        </w:tc>
        <w:tc>
          <w:tcPr>
            <w:tcW w:w="1282" w:type="dxa"/>
            <w:tcBorders>
              <w:top w:val="single" w:sz="4" w:space="0" w:color="auto"/>
              <w:left w:val="single" w:sz="4" w:space="0" w:color="auto"/>
              <w:bottom w:val="single" w:sz="4" w:space="0" w:color="auto"/>
              <w:right w:val="single" w:sz="4" w:space="0" w:color="auto"/>
            </w:tcBorders>
          </w:tcPr>
          <w:p w:rsidR="00156FED" w:rsidRPr="001257B3" w:rsidRDefault="00156FED" w:rsidP="00834295">
            <w:pPr>
              <w:jc w:val="center"/>
              <w:rPr>
                <w:rFonts w:cs="Arial"/>
                <w:b/>
                <w:bCs/>
                <w:sz w:val="24"/>
                <w:szCs w:val="24"/>
              </w:rPr>
            </w:pPr>
          </w:p>
        </w:tc>
        <w:tc>
          <w:tcPr>
            <w:tcW w:w="1713" w:type="dxa"/>
            <w:gridSpan w:val="3"/>
            <w:tcBorders>
              <w:top w:val="single" w:sz="4" w:space="0" w:color="auto"/>
              <w:left w:val="single" w:sz="4" w:space="0" w:color="auto"/>
              <w:bottom w:val="single" w:sz="4" w:space="0" w:color="auto"/>
              <w:right w:val="single" w:sz="4" w:space="0" w:color="auto"/>
            </w:tcBorders>
          </w:tcPr>
          <w:p w:rsidR="00156FED" w:rsidRPr="001257B3" w:rsidRDefault="00156FED" w:rsidP="00834295">
            <w:pPr>
              <w:jc w:val="center"/>
              <w:rPr>
                <w:rFonts w:cs="Arial"/>
                <w:b/>
                <w:bCs/>
                <w:sz w:val="24"/>
                <w:szCs w:val="24"/>
              </w:rPr>
            </w:pPr>
          </w:p>
        </w:tc>
      </w:tr>
      <w:tr w:rsidR="00156FED" w:rsidRPr="001257B3" w:rsidTr="00D17C62">
        <w:trPr>
          <w:gridAfter w:val="1"/>
          <w:wAfter w:w="23" w:type="dxa"/>
          <w:trHeight w:val="1860"/>
        </w:trPr>
        <w:tc>
          <w:tcPr>
            <w:tcW w:w="866" w:type="dxa"/>
            <w:tcBorders>
              <w:top w:val="nil"/>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lastRenderedPageBreak/>
              <w:t>2.1.1.</w:t>
            </w:r>
          </w:p>
        </w:tc>
        <w:tc>
          <w:tcPr>
            <w:tcW w:w="3103"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 xml:space="preserve">Доля контрольных мероприятий в рамках муниципального жилищного контроля, проведенных в установленные сроки, по отношению </w:t>
            </w:r>
            <w:r w:rsidRPr="001257B3">
              <w:rPr>
                <w:rFonts w:cs="Arial"/>
                <w:sz w:val="24"/>
                <w:szCs w:val="24"/>
              </w:rPr>
              <w:br/>
              <w:t xml:space="preserve">к общему количеству контрольных мероприятий , проведенных в рамках осуществления </w:t>
            </w:r>
          </w:p>
          <w:p w:rsidR="00156FED" w:rsidRPr="001257B3" w:rsidRDefault="00156FED" w:rsidP="00834295">
            <w:pPr>
              <w:rPr>
                <w:rFonts w:cs="Arial"/>
                <w:sz w:val="24"/>
                <w:szCs w:val="24"/>
              </w:rPr>
            </w:pPr>
            <w:r w:rsidRPr="001257B3">
              <w:rPr>
                <w:rFonts w:cs="Arial"/>
                <w:sz w:val="24"/>
                <w:szCs w:val="24"/>
              </w:rPr>
              <w:t>муниципального жилищного контроля</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Пву*100% / Пок</w:t>
            </w:r>
          </w:p>
        </w:tc>
        <w:tc>
          <w:tcPr>
            <w:tcW w:w="2972"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Пву – количество контрольных мероприятий в рамках муниципального жилищного контроля, проведенных в установленные сроки</w:t>
            </w:r>
          </w:p>
          <w:p w:rsidR="00156FED" w:rsidRPr="001257B3" w:rsidRDefault="00156FED" w:rsidP="00834295">
            <w:pPr>
              <w:jc w:val="center"/>
              <w:rPr>
                <w:rFonts w:cs="Arial"/>
                <w:sz w:val="24"/>
                <w:szCs w:val="24"/>
              </w:rPr>
            </w:pPr>
          </w:p>
          <w:p w:rsidR="00156FED" w:rsidRPr="001257B3" w:rsidRDefault="00156FED" w:rsidP="00834295">
            <w:pPr>
              <w:jc w:val="center"/>
              <w:rPr>
                <w:rFonts w:cs="Arial"/>
                <w:sz w:val="24"/>
                <w:szCs w:val="24"/>
              </w:rPr>
            </w:pPr>
            <w:r w:rsidRPr="001257B3">
              <w:rPr>
                <w:rFonts w:cs="Arial"/>
                <w:sz w:val="24"/>
                <w:szCs w:val="24"/>
              </w:rPr>
              <w:t xml:space="preserve">Пок – общее количество проведенных контрольных мероприятий  в рамках муниципального жилищного контроля </w:t>
            </w:r>
          </w:p>
        </w:tc>
        <w:tc>
          <w:tcPr>
            <w:tcW w:w="712"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3" w:type="dxa"/>
            <w:gridSpan w:val="2"/>
            <w:tcBorders>
              <w:top w:val="nil"/>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64" w:type="dxa"/>
            <w:gridSpan w:val="2"/>
            <w:tcBorders>
              <w:top w:val="nil"/>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992" w:type="dxa"/>
            <w:gridSpan w:val="3"/>
            <w:tcBorders>
              <w:top w:val="nil"/>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1546" w:type="dxa"/>
            <w:gridSpan w:val="2"/>
            <w:tcBorders>
              <w:top w:val="nil"/>
              <w:left w:val="nil"/>
              <w:bottom w:val="single" w:sz="4" w:space="0" w:color="auto"/>
              <w:right w:val="single" w:sz="4" w:space="0" w:color="auto"/>
            </w:tcBorders>
            <w:shd w:val="clear" w:color="auto" w:fill="auto"/>
            <w:vAlign w:val="center"/>
            <w:hideMark/>
          </w:tcPr>
          <w:p w:rsidR="00156FED" w:rsidRPr="001257B3" w:rsidRDefault="00156FED" w:rsidP="00834295">
            <w:pPr>
              <w:rPr>
                <w:rFonts w:cs="Arial"/>
                <w:sz w:val="24"/>
                <w:szCs w:val="24"/>
              </w:rPr>
            </w:pPr>
            <w:r w:rsidRPr="001257B3">
              <w:rPr>
                <w:rFonts w:cs="Arial"/>
                <w:sz w:val="24"/>
                <w:szCs w:val="24"/>
              </w:rPr>
              <w:t>Статистические данные контрольного органа</w:t>
            </w:r>
          </w:p>
        </w:tc>
        <w:tc>
          <w:tcPr>
            <w:tcW w:w="1426" w:type="dxa"/>
            <w:tcBorders>
              <w:top w:val="nil"/>
              <w:left w:val="nil"/>
              <w:bottom w:val="single" w:sz="4" w:space="0" w:color="auto"/>
              <w:right w:val="single" w:sz="4" w:space="0" w:color="auto"/>
            </w:tcBorders>
            <w:vAlign w:val="center"/>
          </w:tcPr>
          <w:p w:rsidR="00156FED" w:rsidRPr="001257B3" w:rsidRDefault="00156FED" w:rsidP="00834295">
            <w:pPr>
              <w:jc w:val="center"/>
              <w:rPr>
                <w:rFonts w:cs="Arial"/>
                <w:sz w:val="24"/>
                <w:szCs w:val="24"/>
              </w:rPr>
            </w:pPr>
          </w:p>
        </w:tc>
      </w:tr>
      <w:tr w:rsidR="00156FED" w:rsidRPr="001257B3" w:rsidTr="00D17C62">
        <w:trPr>
          <w:gridAfter w:val="1"/>
          <w:wAfter w:w="23" w:type="dxa"/>
          <w:trHeight w:val="1815"/>
        </w:trPr>
        <w:tc>
          <w:tcPr>
            <w:tcW w:w="866" w:type="dxa"/>
            <w:tcBorders>
              <w:top w:val="nil"/>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2.1.2.</w:t>
            </w:r>
          </w:p>
        </w:tc>
        <w:tc>
          <w:tcPr>
            <w:tcW w:w="3103"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Доля предписаний, признанных незаконными в судебном порядке, по отношению к общему количеству предписаний, выданных  органом муниципального жилищного контроля в ходе осуществления муниципального жилищного контроля</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ПРн*100% / ПРо</w:t>
            </w:r>
          </w:p>
        </w:tc>
        <w:tc>
          <w:tcPr>
            <w:tcW w:w="2972" w:type="dxa"/>
            <w:tcBorders>
              <w:top w:val="nil"/>
              <w:left w:val="nil"/>
              <w:bottom w:val="single" w:sz="4" w:space="0" w:color="auto"/>
              <w:right w:val="single" w:sz="4" w:space="0" w:color="auto"/>
            </w:tcBorders>
            <w:shd w:val="clear" w:color="000000" w:fill="FFFFFF"/>
            <w:vAlign w:val="center"/>
            <w:hideMark/>
          </w:tcPr>
          <w:p w:rsidR="00156FED" w:rsidRPr="001257B3" w:rsidRDefault="00AB4973" w:rsidP="00834295">
            <w:pPr>
              <w:jc w:val="center"/>
              <w:rPr>
                <w:rFonts w:cs="Arial"/>
                <w:sz w:val="24"/>
                <w:szCs w:val="24"/>
              </w:rPr>
            </w:pPr>
            <w:r>
              <w:rPr>
                <w:rFonts w:cs="Arial"/>
                <w:sz w:val="24"/>
                <w:szCs w:val="24"/>
              </w:rPr>
              <w:t xml:space="preserve">ПРн- количество предписаний, </w:t>
            </w:r>
            <w:r w:rsidR="00156FED" w:rsidRPr="001257B3">
              <w:rPr>
                <w:rFonts w:cs="Arial"/>
                <w:sz w:val="24"/>
                <w:szCs w:val="24"/>
              </w:rPr>
              <w:t>признанных незаконными в судебном порядке;</w:t>
            </w:r>
          </w:p>
          <w:p w:rsidR="00156FED" w:rsidRPr="001257B3" w:rsidRDefault="00156FED" w:rsidP="00834295">
            <w:pPr>
              <w:jc w:val="center"/>
              <w:rPr>
                <w:rFonts w:cs="Arial"/>
                <w:sz w:val="24"/>
                <w:szCs w:val="24"/>
              </w:rPr>
            </w:pPr>
          </w:p>
          <w:p w:rsidR="00156FED" w:rsidRPr="001257B3" w:rsidRDefault="00156FED" w:rsidP="00834295">
            <w:pPr>
              <w:jc w:val="center"/>
              <w:rPr>
                <w:rFonts w:cs="Arial"/>
                <w:sz w:val="24"/>
                <w:szCs w:val="24"/>
              </w:rPr>
            </w:pPr>
            <w:r w:rsidRPr="001257B3">
              <w:rPr>
                <w:rFonts w:cs="Arial"/>
                <w:sz w:val="24"/>
                <w:szCs w:val="24"/>
              </w:rPr>
              <w:t xml:space="preserve">Про- общее количеству предписаний, выданных в ходе муниципального жилищного контроля </w:t>
            </w:r>
          </w:p>
          <w:p w:rsidR="00156FED" w:rsidRPr="001257B3" w:rsidRDefault="00156FED" w:rsidP="00834295">
            <w:pPr>
              <w:jc w:val="center"/>
              <w:rPr>
                <w:rFonts w:cs="Arial"/>
                <w:sz w:val="24"/>
                <w:szCs w:val="24"/>
              </w:rPr>
            </w:pPr>
          </w:p>
        </w:tc>
        <w:tc>
          <w:tcPr>
            <w:tcW w:w="712"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3" w:type="dxa"/>
            <w:gridSpan w:val="2"/>
            <w:tcBorders>
              <w:top w:val="nil"/>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992" w:type="dxa"/>
            <w:gridSpan w:val="3"/>
            <w:tcBorders>
              <w:top w:val="nil"/>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1546" w:type="dxa"/>
            <w:gridSpan w:val="2"/>
            <w:tcBorders>
              <w:top w:val="nil"/>
              <w:left w:val="nil"/>
              <w:bottom w:val="single" w:sz="4" w:space="0" w:color="auto"/>
              <w:right w:val="single" w:sz="4" w:space="0" w:color="auto"/>
            </w:tcBorders>
            <w:shd w:val="clear" w:color="auto" w:fill="auto"/>
            <w:vAlign w:val="center"/>
            <w:hideMark/>
          </w:tcPr>
          <w:p w:rsidR="00156FED" w:rsidRPr="001257B3" w:rsidRDefault="00156FED" w:rsidP="00834295">
            <w:pPr>
              <w:jc w:val="center"/>
              <w:rPr>
                <w:rFonts w:cs="Arial"/>
                <w:sz w:val="24"/>
                <w:szCs w:val="24"/>
              </w:rPr>
            </w:pPr>
            <w:r w:rsidRPr="001257B3">
              <w:rPr>
                <w:rFonts w:cs="Arial"/>
                <w:sz w:val="24"/>
                <w:szCs w:val="24"/>
              </w:rPr>
              <w:t>Статистические данные контрольного органа</w:t>
            </w:r>
          </w:p>
        </w:tc>
        <w:tc>
          <w:tcPr>
            <w:tcW w:w="1426" w:type="dxa"/>
            <w:tcBorders>
              <w:top w:val="nil"/>
              <w:left w:val="nil"/>
              <w:bottom w:val="single" w:sz="4" w:space="0" w:color="auto"/>
              <w:right w:val="single" w:sz="4" w:space="0" w:color="auto"/>
            </w:tcBorders>
            <w:vAlign w:val="center"/>
          </w:tcPr>
          <w:p w:rsidR="00156FED" w:rsidRPr="001257B3" w:rsidRDefault="00156FED" w:rsidP="00834295">
            <w:pPr>
              <w:jc w:val="center"/>
              <w:rPr>
                <w:rFonts w:cs="Arial"/>
                <w:sz w:val="24"/>
                <w:szCs w:val="24"/>
              </w:rPr>
            </w:pPr>
          </w:p>
        </w:tc>
      </w:tr>
      <w:tr w:rsidR="00156FED" w:rsidRPr="001257B3" w:rsidTr="00D17C62">
        <w:trPr>
          <w:gridAfter w:val="1"/>
          <w:wAfter w:w="23" w:type="dxa"/>
          <w:trHeight w:val="181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2.1.3.</w:t>
            </w:r>
          </w:p>
        </w:tc>
        <w:tc>
          <w:tcPr>
            <w:tcW w:w="310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 xml:space="preserve">Доля контрольных мероприятий , проведенных рамках муниципального жилищного контроля, результаты которых были признаны </w:t>
            </w:r>
            <w:r w:rsidRPr="001257B3">
              <w:rPr>
                <w:rFonts w:cs="Arial"/>
                <w:sz w:val="24"/>
                <w:szCs w:val="24"/>
              </w:rPr>
              <w:lastRenderedPageBreak/>
              <w:t>недействительными</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lastRenderedPageBreak/>
              <w:t>Ппн*100%  / Пок</w:t>
            </w:r>
          </w:p>
        </w:tc>
        <w:tc>
          <w:tcPr>
            <w:tcW w:w="297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Ппн – количество ко</w:t>
            </w:r>
            <w:r w:rsidR="00AB4973">
              <w:rPr>
                <w:rFonts w:cs="Arial"/>
                <w:sz w:val="24"/>
                <w:szCs w:val="24"/>
              </w:rPr>
              <w:t>нтрольных мероприятий</w:t>
            </w:r>
            <w:r w:rsidRPr="001257B3">
              <w:rPr>
                <w:rFonts w:cs="Arial"/>
                <w:sz w:val="24"/>
                <w:szCs w:val="24"/>
              </w:rPr>
              <w:t>, результаты которых были признаны недействительными;</w:t>
            </w:r>
          </w:p>
          <w:p w:rsidR="00156FED" w:rsidRPr="001257B3" w:rsidRDefault="00156FED" w:rsidP="00834295">
            <w:pPr>
              <w:jc w:val="center"/>
              <w:rPr>
                <w:rFonts w:cs="Arial"/>
                <w:sz w:val="24"/>
                <w:szCs w:val="24"/>
              </w:rPr>
            </w:pPr>
            <w:r w:rsidRPr="001257B3">
              <w:rPr>
                <w:rFonts w:cs="Arial"/>
                <w:sz w:val="24"/>
                <w:szCs w:val="24"/>
              </w:rPr>
              <w:t xml:space="preserve">Пок - общему </w:t>
            </w:r>
            <w:r w:rsidRPr="001257B3">
              <w:rPr>
                <w:rFonts w:cs="Arial"/>
                <w:sz w:val="24"/>
                <w:szCs w:val="24"/>
              </w:rPr>
              <w:lastRenderedPageBreak/>
              <w:t>количество контрольных мероприятий , 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1546" w:type="dxa"/>
            <w:gridSpan w:val="2"/>
            <w:tcBorders>
              <w:top w:val="single" w:sz="4" w:space="0" w:color="auto"/>
              <w:left w:val="nil"/>
              <w:bottom w:val="single" w:sz="4" w:space="0" w:color="auto"/>
              <w:right w:val="single" w:sz="4" w:space="0" w:color="auto"/>
            </w:tcBorders>
            <w:shd w:val="clear" w:color="auto" w:fill="auto"/>
            <w:vAlign w:val="bottom"/>
            <w:hideMark/>
          </w:tcPr>
          <w:p w:rsidR="00156FED" w:rsidRPr="001257B3" w:rsidRDefault="00156FED" w:rsidP="00834295">
            <w:pPr>
              <w:rPr>
                <w:rFonts w:cs="Arial"/>
                <w:sz w:val="24"/>
                <w:szCs w:val="24"/>
              </w:rPr>
            </w:pPr>
            <w:r w:rsidRPr="001257B3">
              <w:rPr>
                <w:rFonts w:cs="Arial"/>
                <w:sz w:val="24"/>
                <w:szCs w:val="24"/>
              </w:rPr>
              <w:t>Статистические данные контрольного органа</w:t>
            </w:r>
          </w:p>
          <w:p w:rsidR="00156FED" w:rsidRPr="001257B3" w:rsidRDefault="00156FED" w:rsidP="00834295">
            <w:pPr>
              <w:rPr>
                <w:rFonts w:cs="Arial"/>
                <w:sz w:val="24"/>
                <w:szCs w:val="24"/>
              </w:rPr>
            </w:pPr>
          </w:p>
        </w:tc>
        <w:tc>
          <w:tcPr>
            <w:tcW w:w="1426" w:type="dxa"/>
            <w:tcBorders>
              <w:top w:val="single" w:sz="4" w:space="0" w:color="auto"/>
              <w:left w:val="nil"/>
              <w:bottom w:val="single" w:sz="4" w:space="0" w:color="auto"/>
              <w:right w:val="single" w:sz="4" w:space="0" w:color="auto"/>
            </w:tcBorders>
          </w:tcPr>
          <w:p w:rsidR="00156FED" w:rsidRPr="001257B3" w:rsidRDefault="00156FED" w:rsidP="00834295">
            <w:pPr>
              <w:rPr>
                <w:rFonts w:cs="Arial"/>
                <w:sz w:val="24"/>
                <w:szCs w:val="24"/>
              </w:rPr>
            </w:pPr>
          </w:p>
        </w:tc>
      </w:tr>
      <w:tr w:rsidR="00156FED" w:rsidRPr="001257B3" w:rsidTr="00AB4973">
        <w:trPr>
          <w:gridAfter w:val="1"/>
          <w:wAfter w:w="23" w:type="dxa"/>
          <w:trHeight w:val="983"/>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lastRenderedPageBreak/>
              <w:t>2.1.4.</w:t>
            </w:r>
          </w:p>
        </w:tc>
        <w:tc>
          <w:tcPr>
            <w:tcW w:w="310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Доля   контрольных мероприятий, проведенных органом муниципального жилищного контроля, с нарушениями требований законодательства Российской Федерации о порядке их проведения, по результатам выявления которых к должностным лицам органа муниципального жилищного контроля, осуществившим такие контрольные мероприятия, применены меры дисциплинарного, административного наказания от общего количества проведенных контрольных мероприятий</w:t>
            </w:r>
          </w:p>
          <w:p w:rsidR="00156FED" w:rsidRPr="001257B3" w:rsidRDefault="00156FED" w:rsidP="00834295">
            <w:pPr>
              <w:rPr>
                <w:rFonts w:cs="Arial"/>
                <w:sz w:val="24"/>
                <w:szCs w:val="24"/>
              </w:rPr>
            </w:pP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Псн*100%  /Пок</w:t>
            </w:r>
          </w:p>
        </w:tc>
        <w:tc>
          <w:tcPr>
            <w:tcW w:w="297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 xml:space="preserve">Псн – количество контрольных мероприятий, проведенных в рамках муниципального жилищного контроля, с нарушениями требований законодательства РФ о порядке их проведения, по результатам выявления которых к должностным лицам органа муниципального жилищного </w:t>
            </w:r>
            <w:r w:rsidR="00AB4973" w:rsidRPr="001257B3">
              <w:rPr>
                <w:rFonts w:cs="Arial"/>
                <w:sz w:val="24"/>
                <w:szCs w:val="24"/>
              </w:rPr>
              <w:t>контроля,</w:t>
            </w:r>
            <w:r w:rsidRPr="001257B3">
              <w:rPr>
                <w:rFonts w:cs="Arial"/>
                <w:sz w:val="24"/>
                <w:szCs w:val="24"/>
              </w:rPr>
              <w:t xml:space="preserve"> осуществившим такие контрольные мероприятия, применены меры дисциплинарного, административного наказания   </w:t>
            </w:r>
          </w:p>
          <w:p w:rsidR="00156FED" w:rsidRPr="001257B3" w:rsidRDefault="00156FED" w:rsidP="00834295">
            <w:pPr>
              <w:jc w:val="center"/>
              <w:rPr>
                <w:rFonts w:cs="Arial"/>
                <w:sz w:val="24"/>
                <w:szCs w:val="24"/>
              </w:rPr>
            </w:pPr>
          </w:p>
          <w:p w:rsidR="00156FED" w:rsidRPr="001257B3" w:rsidRDefault="00156FED" w:rsidP="00834295">
            <w:pPr>
              <w:jc w:val="center"/>
              <w:rPr>
                <w:rFonts w:cs="Arial"/>
                <w:sz w:val="24"/>
                <w:szCs w:val="24"/>
              </w:rPr>
            </w:pPr>
            <w:r w:rsidRPr="001257B3">
              <w:rPr>
                <w:rFonts w:cs="Arial"/>
                <w:sz w:val="24"/>
                <w:szCs w:val="24"/>
              </w:rPr>
              <w:t xml:space="preserve">Пок- общее количество контрольных мероприятий, </w:t>
            </w:r>
            <w:r w:rsidRPr="001257B3">
              <w:rPr>
                <w:rFonts w:cs="Arial"/>
                <w:sz w:val="24"/>
                <w:szCs w:val="24"/>
              </w:rPr>
              <w:lastRenderedPageBreak/>
              <w:t>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56FED" w:rsidRPr="001257B3" w:rsidRDefault="00156FED" w:rsidP="00834295">
            <w:pPr>
              <w:jc w:val="center"/>
              <w:rPr>
                <w:rFonts w:cs="Arial"/>
                <w:sz w:val="24"/>
                <w:szCs w:val="24"/>
              </w:rPr>
            </w:pP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156FED" w:rsidRPr="001257B3" w:rsidRDefault="00156FED" w:rsidP="00834295">
            <w:pPr>
              <w:rPr>
                <w:rFonts w:cs="Arial"/>
                <w:sz w:val="24"/>
                <w:szCs w:val="24"/>
              </w:rPr>
            </w:pPr>
            <w:r w:rsidRPr="001257B3">
              <w:rPr>
                <w:rFonts w:cs="Arial"/>
                <w:sz w:val="24"/>
                <w:szCs w:val="24"/>
              </w:rPr>
              <w:t>Статистические данные контрольного органа</w:t>
            </w:r>
          </w:p>
          <w:p w:rsidR="00156FED" w:rsidRPr="001257B3" w:rsidRDefault="00156FED" w:rsidP="00834295">
            <w:pPr>
              <w:rPr>
                <w:rFonts w:cs="Arial"/>
                <w:sz w:val="24"/>
                <w:szCs w:val="24"/>
              </w:rPr>
            </w:pPr>
          </w:p>
        </w:tc>
        <w:tc>
          <w:tcPr>
            <w:tcW w:w="1426" w:type="dxa"/>
            <w:tcBorders>
              <w:top w:val="single" w:sz="4" w:space="0" w:color="auto"/>
              <w:left w:val="nil"/>
              <w:bottom w:val="single" w:sz="4" w:space="0" w:color="auto"/>
              <w:right w:val="single" w:sz="4" w:space="0" w:color="auto"/>
            </w:tcBorders>
          </w:tcPr>
          <w:p w:rsidR="00156FED" w:rsidRPr="001257B3" w:rsidRDefault="00156FED" w:rsidP="00834295">
            <w:pPr>
              <w:rPr>
                <w:rFonts w:cs="Arial"/>
                <w:sz w:val="24"/>
                <w:szCs w:val="24"/>
              </w:rPr>
            </w:pPr>
          </w:p>
        </w:tc>
      </w:tr>
      <w:tr w:rsidR="00156FED" w:rsidRPr="001257B3" w:rsidTr="00D17C62">
        <w:trPr>
          <w:gridAfter w:val="1"/>
          <w:wAfter w:w="23" w:type="dxa"/>
          <w:trHeight w:val="533"/>
        </w:trPr>
        <w:tc>
          <w:tcPr>
            <w:tcW w:w="866" w:type="dxa"/>
            <w:tcBorders>
              <w:top w:val="single" w:sz="4" w:space="0" w:color="auto"/>
              <w:left w:val="single" w:sz="4" w:space="0" w:color="auto"/>
              <w:bottom w:val="single" w:sz="4" w:space="0" w:color="auto"/>
              <w:right w:val="single" w:sz="4" w:space="0" w:color="auto"/>
            </w:tcBorders>
            <w:shd w:val="clear" w:color="000000" w:fill="FFFFFF"/>
            <w:hideMark/>
          </w:tcPr>
          <w:p w:rsidR="00156FED" w:rsidRPr="001257B3" w:rsidRDefault="00156FED" w:rsidP="00834295">
            <w:pPr>
              <w:jc w:val="center"/>
              <w:rPr>
                <w:rFonts w:cs="Arial"/>
                <w:b/>
                <w:bCs/>
                <w:sz w:val="24"/>
                <w:szCs w:val="24"/>
              </w:rPr>
            </w:pPr>
          </w:p>
        </w:tc>
        <w:tc>
          <w:tcPr>
            <w:tcW w:w="11340"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b/>
                <w:bCs/>
                <w:sz w:val="24"/>
                <w:szCs w:val="24"/>
              </w:rPr>
              <w:t>2.2. Мероприятия по контролю без взаимодействия с контролируемым лицом</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156FED" w:rsidRPr="001257B3" w:rsidRDefault="00156FED" w:rsidP="00834295">
            <w:pPr>
              <w:rPr>
                <w:rFonts w:cs="Arial"/>
                <w:sz w:val="24"/>
                <w:szCs w:val="24"/>
              </w:rPr>
            </w:pPr>
          </w:p>
        </w:tc>
        <w:tc>
          <w:tcPr>
            <w:tcW w:w="1426" w:type="dxa"/>
            <w:tcBorders>
              <w:top w:val="single" w:sz="4" w:space="0" w:color="auto"/>
              <w:left w:val="nil"/>
              <w:bottom w:val="single" w:sz="4" w:space="0" w:color="auto"/>
              <w:right w:val="single" w:sz="4" w:space="0" w:color="auto"/>
            </w:tcBorders>
          </w:tcPr>
          <w:p w:rsidR="00156FED" w:rsidRPr="001257B3" w:rsidRDefault="00156FED" w:rsidP="00834295">
            <w:pPr>
              <w:rPr>
                <w:rFonts w:cs="Arial"/>
                <w:sz w:val="24"/>
                <w:szCs w:val="24"/>
              </w:rPr>
            </w:pPr>
          </w:p>
        </w:tc>
      </w:tr>
      <w:tr w:rsidR="00156FED" w:rsidRPr="001257B3" w:rsidTr="00D17C62">
        <w:trPr>
          <w:gridAfter w:val="1"/>
          <w:wAfter w:w="23" w:type="dxa"/>
          <w:trHeight w:val="465"/>
        </w:trPr>
        <w:tc>
          <w:tcPr>
            <w:tcW w:w="866" w:type="dxa"/>
            <w:tcBorders>
              <w:top w:val="nil"/>
              <w:left w:val="single" w:sz="4" w:space="0" w:color="auto"/>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r w:rsidRPr="001257B3">
              <w:rPr>
                <w:rFonts w:cs="Arial"/>
                <w:sz w:val="24"/>
                <w:szCs w:val="24"/>
              </w:rPr>
              <w:t>2.2.1.</w:t>
            </w:r>
          </w:p>
        </w:tc>
        <w:tc>
          <w:tcPr>
            <w:tcW w:w="3103"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 xml:space="preserve">Общее количество контрольных мероприятий  </w:t>
            </w:r>
          </w:p>
        </w:tc>
        <w:tc>
          <w:tcPr>
            <w:tcW w:w="853" w:type="dxa"/>
            <w:tcBorders>
              <w:top w:val="nil"/>
              <w:left w:val="nil"/>
              <w:bottom w:val="single" w:sz="4" w:space="0" w:color="auto"/>
              <w:right w:val="single" w:sz="4" w:space="0" w:color="auto"/>
            </w:tcBorders>
            <w:shd w:val="clear" w:color="000000" w:fill="FFFFFF"/>
            <w:vAlign w:val="center"/>
          </w:tcPr>
          <w:p w:rsidR="00156FED" w:rsidRPr="001257B3" w:rsidRDefault="00156FED" w:rsidP="00834295">
            <w:pPr>
              <w:rPr>
                <w:rFonts w:cs="Arial"/>
                <w:sz w:val="24"/>
                <w:szCs w:val="24"/>
              </w:rPr>
            </w:pPr>
            <w:r w:rsidRPr="001257B3">
              <w:rPr>
                <w:rFonts w:cs="Arial"/>
                <w:sz w:val="24"/>
                <w:szCs w:val="24"/>
              </w:rPr>
              <w:t>статистические данные инспекции</w:t>
            </w:r>
          </w:p>
        </w:tc>
        <w:tc>
          <w:tcPr>
            <w:tcW w:w="2972" w:type="dxa"/>
            <w:tcBorders>
              <w:top w:val="nil"/>
              <w:left w:val="nil"/>
              <w:bottom w:val="single" w:sz="4" w:space="0" w:color="auto"/>
              <w:right w:val="single" w:sz="4" w:space="0" w:color="auto"/>
            </w:tcBorders>
            <w:shd w:val="clear" w:color="000000" w:fill="FFFFFF"/>
            <w:vAlign w:val="center"/>
          </w:tcPr>
          <w:p w:rsidR="00156FED" w:rsidRPr="001257B3" w:rsidRDefault="00156FED" w:rsidP="00834295">
            <w:pPr>
              <w:rPr>
                <w:rFonts w:cs="Arial"/>
                <w:sz w:val="24"/>
                <w:szCs w:val="24"/>
              </w:rPr>
            </w:pPr>
            <w:r w:rsidRPr="001257B3">
              <w:rPr>
                <w:rFonts w:cs="Arial"/>
                <w:sz w:val="24"/>
                <w:szCs w:val="24"/>
              </w:rPr>
              <w:t>Статистические данные органа муниципального жилищного контроля</w:t>
            </w:r>
          </w:p>
        </w:tc>
        <w:tc>
          <w:tcPr>
            <w:tcW w:w="712" w:type="dxa"/>
            <w:tcBorders>
              <w:top w:val="nil"/>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993" w:type="dxa"/>
            <w:gridSpan w:val="2"/>
            <w:tcBorders>
              <w:top w:val="nil"/>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64" w:type="dxa"/>
            <w:gridSpan w:val="2"/>
            <w:tcBorders>
              <w:top w:val="nil"/>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nil"/>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992" w:type="dxa"/>
            <w:gridSpan w:val="3"/>
            <w:tcBorders>
              <w:top w:val="nil"/>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1546" w:type="dxa"/>
            <w:gridSpan w:val="2"/>
            <w:tcBorders>
              <w:top w:val="nil"/>
              <w:left w:val="nil"/>
              <w:bottom w:val="single" w:sz="4" w:space="0" w:color="auto"/>
              <w:right w:val="single" w:sz="4" w:space="0" w:color="auto"/>
            </w:tcBorders>
            <w:shd w:val="clear" w:color="000000" w:fill="FFFFFF"/>
            <w:vAlign w:val="center"/>
          </w:tcPr>
          <w:p w:rsidR="00156FED" w:rsidRPr="001257B3" w:rsidRDefault="00156FED" w:rsidP="00834295">
            <w:pPr>
              <w:rPr>
                <w:rFonts w:cs="Arial"/>
                <w:sz w:val="24"/>
                <w:szCs w:val="24"/>
              </w:rPr>
            </w:pPr>
            <w:r w:rsidRPr="001257B3">
              <w:rPr>
                <w:rFonts w:cs="Arial"/>
                <w:sz w:val="24"/>
                <w:szCs w:val="24"/>
              </w:rPr>
              <w:t>Статистические данные контрольного органа</w:t>
            </w:r>
          </w:p>
        </w:tc>
        <w:tc>
          <w:tcPr>
            <w:tcW w:w="1426" w:type="dxa"/>
            <w:tcBorders>
              <w:top w:val="nil"/>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r>
      <w:tr w:rsidR="00156FED" w:rsidRPr="001257B3" w:rsidTr="00D17C62">
        <w:trPr>
          <w:gridAfter w:val="1"/>
          <w:wAfter w:w="23" w:type="dxa"/>
          <w:trHeight w:val="1680"/>
        </w:trPr>
        <w:tc>
          <w:tcPr>
            <w:tcW w:w="866" w:type="dxa"/>
            <w:tcBorders>
              <w:top w:val="nil"/>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2.2.2.</w:t>
            </w:r>
          </w:p>
        </w:tc>
        <w:tc>
          <w:tcPr>
            <w:tcW w:w="3103"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 xml:space="preserve">Доля предписаний, признанных незаконными в судебном порядке, по отношению к общему количеству предписаний, выданных </w:t>
            </w:r>
          </w:p>
          <w:p w:rsidR="00156FED" w:rsidRPr="001257B3" w:rsidRDefault="00156FED" w:rsidP="00834295">
            <w:pPr>
              <w:rPr>
                <w:rFonts w:cs="Arial"/>
                <w:sz w:val="24"/>
                <w:szCs w:val="24"/>
              </w:rPr>
            </w:pPr>
            <w:r w:rsidRPr="001257B3">
              <w:rPr>
                <w:rFonts w:cs="Arial"/>
                <w:sz w:val="24"/>
                <w:szCs w:val="24"/>
              </w:rPr>
              <w:t>органом муниципального жилищного контроля</w:t>
            </w:r>
          </w:p>
          <w:p w:rsidR="00156FED" w:rsidRPr="001257B3" w:rsidRDefault="00156FED" w:rsidP="00834295">
            <w:pPr>
              <w:rPr>
                <w:rFonts w:cs="Arial"/>
                <w:sz w:val="24"/>
                <w:szCs w:val="24"/>
              </w:rPr>
            </w:pPr>
            <w:r w:rsidRPr="001257B3">
              <w:rPr>
                <w:rFonts w:cs="Arial"/>
                <w:sz w:val="24"/>
                <w:szCs w:val="24"/>
              </w:rPr>
              <w:t>по результатам контрольных мероприятий</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r w:rsidRPr="001257B3">
              <w:rPr>
                <w:rFonts w:cs="Arial"/>
                <w:sz w:val="24"/>
                <w:szCs w:val="24"/>
              </w:rPr>
              <w:t>ПРМБВн*100%  / ПРМБВо</w:t>
            </w:r>
          </w:p>
        </w:tc>
        <w:tc>
          <w:tcPr>
            <w:tcW w:w="2972" w:type="dxa"/>
            <w:tcBorders>
              <w:top w:val="nil"/>
              <w:left w:val="nil"/>
              <w:bottom w:val="single" w:sz="4" w:space="0" w:color="auto"/>
              <w:right w:val="single" w:sz="4" w:space="0" w:color="auto"/>
            </w:tcBorders>
            <w:shd w:val="clear" w:color="000000" w:fill="FFFFFF"/>
            <w:vAlign w:val="center"/>
            <w:hideMark/>
          </w:tcPr>
          <w:p w:rsidR="00156FED" w:rsidRPr="001257B3" w:rsidRDefault="00AB4973" w:rsidP="00834295">
            <w:pPr>
              <w:jc w:val="center"/>
              <w:rPr>
                <w:rFonts w:cs="Arial"/>
                <w:sz w:val="24"/>
                <w:szCs w:val="24"/>
              </w:rPr>
            </w:pPr>
            <w:r>
              <w:rPr>
                <w:rFonts w:cs="Arial"/>
                <w:sz w:val="24"/>
                <w:szCs w:val="24"/>
              </w:rPr>
              <w:t xml:space="preserve">ПРМБВн –количество </w:t>
            </w:r>
            <w:r w:rsidR="00156FED" w:rsidRPr="001257B3">
              <w:rPr>
                <w:rFonts w:cs="Arial"/>
                <w:sz w:val="24"/>
                <w:szCs w:val="24"/>
              </w:rPr>
              <w:t>предписаний, выданных органом муниципального жилищного контроля по результатам контрольных мероприятий признанных незаконными в судебном порядке</w:t>
            </w:r>
          </w:p>
          <w:p w:rsidR="00156FED" w:rsidRPr="001257B3" w:rsidRDefault="00156FED" w:rsidP="00834295">
            <w:pPr>
              <w:jc w:val="center"/>
              <w:rPr>
                <w:rFonts w:cs="Arial"/>
                <w:sz w:val="24"/>
                <w:szCs w:val="24"/>
              </w:rPr>
            </w:pPr>
          </w:p>
          <w:p w:rsidR="00156FED" w:rsidRPr="001257B3" w:rsidRDefault="00156FED" w:rsidP="00834295">
            <w:pPr>
              <w:jc w:val="center"/>
              <w:rPr>
                <w:rFonts w:cs="Arial"/>
                <w:sz w:val="24"/>
                <w:szCs w:val="24"/>
              </w:rPr>
            </w:pPr>
            <w:r w:rsidRPr="001257B3">
              <w:rPr>
                <w:rFonts w:cs="Arial"/>
                <w:sz w:val="24"/>
                <w:szCs w:val="24"/>
              </w:rPr>
              <w:t xml:space="preserve">ПРМБВо - количество предписаний, выданных  по результатам контрольных мероприятий </w:t>
            </w:r>
          </w:p>
        </w:tc>
        <w:tc>
          <w:tcPr>
            <w:tcW w:w="712" w:type="dxa"/>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3" w:type="dxa"/>
            <w:gridSpan w:val="2"/>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257B3" w:rsidRDefault="00156FED" w:rsidP="00834295">
            <w:pPr>
              <w:jc w:val="center"/>
              <w:rPr>
                <w:rFonts w:cs="Arial"/>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992" w:type="dxa"/>
            <w:gridSpan w:val="3"/>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jc w:val="center"/>
              <w:rPr>
                <w:rFonts w:cs="Arial"/>
                <w:sz w:val="24"/>
                <w:szCs w:val="24"/>
              </w:rPr>
            </w:pPr>
          </w:p>
        </w:tc>
        <w:tc>
          <w:tcPr>
            <w:tcW w:w="1546" w:type="dxa"/>
            <w:gridSpan w:val="2"/>
            <w:tcBorders>
              <w:top w:val="nil"/>
              <w:left w:val="nil"/>
              <w:bottom w:val="single" w:sz="4" w:space="0" w:color="auto"/>
              <w:right w:val="single" w:sz="4" w:space="0" w:color="auto"/>
            </w:tcBorders>
            <w:shd w:val="clear" w:color="000000" w:fill="FFFFFF"/>
            <w:vAlign w:val="center"/>
            <w:hideMark/>
          </w:tcPr>
          <w:p w:rsidR="00156FED" w:rsidRPr="001257B3" w:rsidRDefault="00156FED" w:rsidP="00834295">
            <w:pPr>
              <w:rPr>
                <w:rFonts w:cs="Arial"/>
                <w:sz w:val="24"/>
                <w:szCs w:val="24"/>
              </w:rPr>
            </w:pPr>
            <w:r w:rsidRPr="001257B3">
              <w:rPr>
                <w:rFonts w:cs="Arial"/>
                <w:sz w:val="24"/>
                <w:szCs w:val="24"/>
              </w:rPr>
              <w:t>Статистические данные контрольного органа</w:t>
            </w:r>
          </w:p>
          <w:p w:rsidR="00156FED" w:rsidRPr="001257B3" w:rsidRDefault="00156FED" w:rsidP="00834295">
            <w:pPr>
              <w:jc w:val="center"/>
              <w:rPr>
                <w:rFonts w:cs="Arial"/>
                <w:sz w:val="24"/>
                <w:szCs w:val="24"/>
              </w:rPr>
            </w:pPr>
          </w:p>
        </w:tc>
        <w:tc>
          <w:tcPr>
            <w:tcW w:w="1426" w:type="dxa"/>
            <w:tcBorders>
              <w:top w:val="nil"/>
              <w:left w:val="nil"/>
              <w:bottom w:val="single" w:sz="4" w:space="0" w:color="auto"/>
              <w:right w:val="single" w:sz="4" w:space="0" w:color="auto"/>
            </w:tcBorders>
            <w:shd w:val="clear" w:color="000000" w:fill="FFFFFF"/>
          </w:tcPr>
          <w:p w:rsidR="00156FED" w:rsidRPr="001257B3" w:rsidRDefault="00156FED" w:rsidP="00834295">
            <w:pPr>
              <w:rPr>
                <w:rFonts w:cs="Arial"/>
                <w:sz w:val="24"/>
                <w:szCs w:val="24"/>
              </w:rPr>
            </w:pPr>
          </w:p>
        </w:tc>
      </w:tr>
    </w:tbl>
    <w:p w:rsidR="00FF0383" w:rsidRPr="001257B3" w:rsidRDefault="00FF0383">
      <w:pPr>
        <w:rPr>
          <w:rFonts w:cs="Arial"/>
          <w:sz w:val="24"/>
          <w:szCs w:val="24"/>
        </w:rPr>
      </w:pPr>
    </w:p>
    <w:sectPr w:rsidR="00FF0383" w:rsidRPr="001257B3" w:rsidSect="00156FED">
      <w:pgSz w:w="16838" w:h="11906" w:orient="landscape"/>
      <w:pgMar w:top="1276" w:right="1134" w:bottom="1559" w:left="1134"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198" w:rsidRDefault="00D05198" w:rsidP="000E7BBF">
      <w:r>
        <w:separator/>
      </w:r>
    </w:p>
  </w:endnote>
  <w:endnote w:type="continuationSeparator" w:id="0">
    <w:p w:rsidR="00D05198" w:rsidRDefault="00D05198"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198" w:rsidRDefault="00D05198" w:rsidP="000E7BBF">
      <w:r>
        <w:separator/>
      </w:r>
    </w:p>
  </w:footnote>
  <w:footnote w:type="continuationSeparator" w:id="0">
    <w:p w:rsidR="00D05198" w:rsidRDefault="00D05198" w:rsidP="000E7B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85F"/>
    <w:rsid w:val="000176AB"/>
    <w:rsid w:val="00030B2D"/>
    <w:rsid w:val="0004178C"/>
    <w:rsid w:val="00061A4B"/>
    <w:rsid w:val="00073005"/>
    <w:rsid w:val="00073792"/>
    <w:rsid w:val="0009400F"/>
    <w:rsid w:val="000D09E5"/>
    <w:rsid w:val="000E7BBF"/>
    <w:rsid w:val="001257B3"/>
    <w:rsid w:val="00156FED"/>
    <w:rsid w:val="001B47B6"/>
    <w:rsid w:val="00217A69"/>
    <w:rsid w:val="00241D52"/>
    <w:rsid w:val="00242BBB"/>
    <w:rsid w:val="00284EC2"/>
    <w:rsid w:val="002C4CF1"/>
    <w:rsid w:val="002D2FB2"/>
    <w:rsid w:val="0030159E"/>
    <w:rsid w:val="00335A2A"/>
    <w:rsid w:val="003509A4"/>
    <w:rsid w:val="00381F21"/>
    <w:rsid w:val="003A5937"/>
    <w:rsid w:val="003B14B5"/>
    <w:rsid w:val="003E666D"/>
    <w:rsid w:val="00411A4A"/>
    <w:rsid w:val="004320CB"/>
    <w:rsid w:val="00443E17"/>
    <w:rsid w:val="00447252"/>
    <w:rsid w:val="00477305"/>
    <w:rsid w:val="0050049D"/>
    <w:rsid w:val="00505666"/>
    <w:rsid w:val="005757AF"/>
    <w:rsid w:val="00591AB7"/>
    <w:rsid w:val="005A6752"/>
    <w:rsid w:val="005F689A"/>
    <w:rsid w:val="00625F54"/>
    <w:rsid w:val="00641DD0"/>
    <w:rsid w:val="0067760F"/>
    <w:rsid w:val="006852D7"/>
    <w:rsid w:val="00686B6E"/>
    <w:rsid w:val="006A4650"/>
    <w:rsid w:val="006D5168"/>
    <w:rsid w:val="00707B35"/>
    <w:rsid w:val="00733FF8"/>
    <w:rsid w:val="00775DA7"/>
    <w:rsid w:val="00787C5D"/>
    <w:rsid w:val="007A03C9"/>
    <w:rsid w:val="007A3412"/>
    <w:rsid w:val="007A7AA9"/>
    <w:rsid w:val="007B0E7C"/>
    <w:rsid w:val="007B185F"/>
    <w:rsid w:val="007D5AD9"/>
    <w:rsid w:val="007E7AF4"/>
    <w:rsid w:val="008175DC"/>
    <w:rsid w:val="00834295"/>
    <w:rsid w:val="0084171D"/>
    <w:rsid w:val="008775CC"/>
    <w:rsid w:val="008E79FB"/>
    <w:rsid w:val="008F42E1"/>
    <w:rsid w:val="00941020"/>
    <w:rsid w:val="0099433E"/>
    <w:rsid w:val="009A548E"/>
    <w:rsid w:val="009B54C4"/>
    <w:rsid w:val="009E1810"/>
    <w:rsid w:val="00A14EC0"/>
    <w:rsid w:val="00A15315"/>
    <w:rsid w:val="00A64A6B"/>
    <w:rsid w:val="00A930C9"/>
    <w:rsid w:val="00AB4973"/>
    <w:rsid w:val="00AE76AA"/>
    <w:rsid w:val="00B11DFF"/>
    <w:rsid w:val="00B20D87"/>
    <w:rsid w:val="00B33824"/>
    <w:rsid w:val="00B52D58"/>
    <w:rsid w:val="00B75C5C"/>
    <w:rsid w:val="00C06AC1"/>
    <w:rsid w:val="00C67DF7"/>
    <w:rsid w:val="00C70753"/>
    <w:rsid w:val="00CD2977"/>
    <w:rsid w:val="00CD3A37"/>
    <w:rsid w:val="00CD3E8B"/>
    <w:rsid w:val="00CE4403"/>
    <w:rsid w:val="00CE7007"/>
    <w:rsid w:val="00CF332D"/>
    <w:rsid w:val="00D03202"/>
    <w:rsid w:val="00D05198"/>
    <w:rsid w:val="00D17C62"/>
    <w:rsid w:val="00D31D1C"/>
    <w:rsid w:val="00D51060"/>
    <w:rsid w:val="00D51165"/>
    <w:rsid w:val="00DC3C44"/>
    <w:rsid w:val="00DE67CE"/>
    <w:rsid w:val="00DE739C"/>
    <w:rsid w:val="00E47230"/>
    <w:rsid w:val="00EA66DF"/>
    <w:rsid w:val="00EB3507"/>
    <w:rsid w:val="00EB7F3D"/>
    <w:rsid w:val="00F43567"/>
    <w:rsid w:val="00F84A37"/>
    <w:rsid w:val="00FB2569"/>
    <w:rsid w:val="00FC7268"/>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7F6B"/>
  <w15:docId w15:val="{A3AC709A-435A-4D62-9113-DF6B9AAF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Заголовок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webSettings" Target="webSettings.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ABD8F-1174-4484-A319-917D0C3C9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11340</Words>
  <Characters>64639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123</cp:lastModifiedBy>
  <cp:revision>8</cp:revision>
  <dcterms:created xsi:type="dcterms:W3CDTF">2021-09-30T01:59:00Z</dcterms:created>
  <dcterms:modified xsi:type="dcterms:W3CDTF">2021-10-01T02:08:00Z</dcterms:modified>
</cp:coreProperties>
</file>