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5EB6" w:rsidRDefault="003D5EB6" w:rsidP="003D5EB6">
      <w:pPr>
        <w:jc w:val="center"/>
        <w:rPr>
          <w:rFonts w:ascii="Arial" w:hAnsi="Arial" w:cs="Arial"/>
          <w:b/>
          <w:sz w:val="32"/>
          <w:szCs w:val="32"/>
        </w:rPr>
      </w:pPr>
      <w:r>
        <w:rPr>
          <w:rFonts w:ascii="Arial" w:hAnsi="Arial" w:cs="Arial"/>
          <w:b/>
          <w:sz w:val="32"/>
          <w:szCs w:val="32"/>
        </w:rPr>
        <w:t>РОССИЙСКАЯ ФЕДЕРАЦИЯ</w:t>
      </w:r>
    </w:p>
    <w:p w:rsidR="003D5EB6" w:rsidRDefault="003D5EB6" w:rsidP="003D5EB6">
      <w:pPr>
        <w:jc w:val="center"/>
        <w:rPr>
          <w:rFonts w:ascii="Arial" w:hAnsi="Arial" w:cs="Arial"/>
          <w:b/>
          <w:sz w:val="32"/>
          <w:szCs w:val="32"/>
        </w:rPr>
      </w:pPr>
      <w:r>
        <w:rPr>
          <w:rFonts w:ascii="Arial" w:hAnsi="Arial" w:cs="Arial"/>
          <w:b/>
          <w:sz w:val="32"/>
          <w:szCs w:val="32"/>
        </w:rPr>
        <w:t>ИРКУТСКАЯ ОБЛАСТЬ</w:t>
      </w:r>
    </w:p>
    <w:p w:rsidR="003D5EB6" w:rsidRDefault="003D5EB6" w:rsidP="003D5EB6">
      <w:pPr>
        <w:jc w:val="center"/>
        <w:rPr>
          <w:rFonts w:ascii="Arial" w:hAnsi="Arial" w:cs="Arial"/>
          <w:b/>
          <w:bCs/>
          <w:sz w:val="32"/>
          <w:szCs w:val="32"/>
        </w:rPr>
      </w:pPr>
      <w:r>
        <w:rPr>
          <w:rFonts w:ascii="Arial" w:hAnsi="Arial" w:cs="Arial"/>
          <w:b/>
          <w:bCs/>
          <w:sz w:val="32"/>
          <w:szCs w:val="32"/>
        </w:rPr>
        <w:t>ЭХИРИТ-БУЛАГАТСКИЙ РАЙОН</w:t>
      </w:r>
    </w:p>
    <w:p w:rsidR="003D5EB6" w:rsidRDefault="003D5EB6" w:rsidP="003D5EB6">
      <w:pPr>
        <w:jc w:val="center"/>
        <w:rPr>
          <w:rFonts w:ascii="Arial" w:hAnsi="Arial" w:cs="Arial"/>
          <w:b/>
          <w:sz w:val="32"/>
          <w:szCs w:val="32"/>
        </w:rPr>
      </w:pPr>
      <w:r>
        <w:rPr>
          <w:rFonts w:ascii="Arial" w:hAnsi="Arial" w:cs="Arial"/>
          <w:b/>
          <w:sz w:val="32"/>
          <w:szCs w:val="32"/>
        </w:rPr>
        <w:t>МУНИЦИПАЛЬНОЕ ОБРАЗОВАНИЕ «ХАРАЗАРГАЙСКОЕ»</w:t>
      </w:r>
    </w:p>
    <w:p w:rsidR="003D5EB6" w:rsidRDefault="003D5EB6" w:rsidP="003D5EB6">
      <w:pPr>
        <w:jc w:val="center"/>
        <w:rPr>
          <w:rFonts w:ascii="Arial" w:hAnsi="Arial" w:cs="Arial"/>
          <w:b/>
          <w:sz w:val="32"/>
          <w:szCs w:val="32"/>
        </w:rPr>
      </w:pPr>
      <w:r>
        <w:rPr>
          <w:rFonts w:ascii="Arial" w:hAnsi="Arial" w:cs="Arial"/>
          <w:b/>
          <w:sz w:val="32"/>
          <w:szCs w:val="32"/>
        </w:rPr>
        <w:t>ДУМА</w:t>
      </w:r>
    </w:p>
    <w:p w:rsidR="003D5EB6" w:rsidRDefault="003D5EB6" w:rsidP="003D5EB6">
      <w:pPr>
        <w:jc w:val="center"/>
        <w:rPr>
          <w:rFonts w:ascii="Arial" w:hAnsi="Arial" w:cs="Arial"/>
          <w:b/>
          <w:sz w:val="32"/>
          <w:szCs w:val="32"/>
        </w:rPr>
      </w:pPr>
      <w:r>
        <w:rPr>
          <w:rFonts w:ascii="Arial" w:hAnsi="Arial" w:cs="Arial"/>
          <w:b/>
          <w:sz w:val="32"/>
          <w:szCs w:val="32"/>
        </w:rPr>
        <w:t>РЕШЕНИЕ</w:t>
      </w:r>
    </w:p>
    <w:p w:rsidR="006E04A9" w:rsidRDefault="006E04A9" w:rsidP="003D5EB6">
      <w:pPr>
        <w:jc w:val="center"/>
        <w:rPr>
          <w:rFonts w:ascii="Arial" w:hAnsi="Arial" w:cs="Arial"/>
          <w:b/>
          <w:sz w:val="32"/>
          <w:szCs w:val="32"/>
        </w:rPr>
      </w:pPr>
    </w:p>
    <w:p w:rsidR="006E04A9" w:rsidRPr="006E04A9" w:rsidRDefault="006E04A9" w:rsidP="006E04A9">
      <w:pPr>
        <w:rPr>
          <w:rFonts w:ascii="Arial" w:hAnsi="Arial" w:cs="Arial"/>
          <w:b/>
        </w:rPr>
      </w:pPr>
      <w:r w:rsidRPr="006E04A9">
        <w:rPr>
          <w:rFonts w:ascii="Arial" w:hAnsi="Arial" w:cs="Arial"/>
          <w:b/>
        </w:rPr>
        <w:t>от 28.11.2024</w:t>
      </w:r>
      <w:bookmarkStart w:id="0" w:name="_GoBack"/>
      <w:bookmarkEnd w:id="0"/>
      <w:r w:rsidR="00F03281" w:rsidRPr="006E04A9">
        <w:rPr>
          <w:rFonts w:ascii="Arial" w:hAnsi="Arial" w:cs="Arial"/>
          <w:b/>
        </w:rPr>
        <w:t>г №</w:t>
      </w:r>
      <w:r w:rsidRPr="006E04A9">
        <w:rPr>
          <w:rFonts w:ascii="Arial" w:hAnsi="Arial" w:cs="Arial"/>
          <w:b/>
        </w:rPr>
        <w:t xml:space="preserve"> 18                                                      </w:t>
      </w:r>
      <w:r>
        <w:rPr>
          <w:rFonts w:ascii="Arial" w:hAnsi="Arial" w:cs="Arial"/>
          <w:b/>
        </w:rPr>
        <w:t xml:space="preserve">                    </w:t>
      </w:r>
      <w:r w:rsidRPr="006E04A9">
        <w:rPr>
          <w:rFonts w:ascii="Arial" w:hAnsi="Arial" w:cs="Arial"/>
          <w:b/>
        </w:rPr>
        <w:t>с.Харазаргай</w:t>
      </w:r>
    </w:p>
    <w:p w:rsidR="003D5EB6" w:rsidRPr="006E04A9" w:rsidRDefault="003D5EB6" w:rsidP="003D5EB6">
      <w:pPr>
        <w:jc w:val="center"/>
        <w:rPr>
          <w:rFonts w:ascii="Arial" w:hAnsi="Arial" w:cs="Arial"/>
          <w:b/>
        </w:rPr>
      </w:pPr>
    </w:p>
    <w:p w:rsidR="006E04A9" w:rsidRDefault="006E04A9" w:rsidP="006C66F0">
      <w:pPr>
        <w:jc w:val="center"/>
        <w:rPr>
          <w:rFonts w:ascii="Arial" w:hAnsi="Arial" w:cs="Arial"/>
          <w:sz w:val="32"/>
          <w:szCs w:val="32"/>
        </w:rPr>
      </w:pPr>
    </w:p>
    <w:p w:rsidR="006E04A9" w:rsidRDefault="006E04A9" w:rsidP="006C66F0">
      <w:pPr>
        <w:jc w:val="center"/>
        <w:rPr>
          <w:rFonts w:ascii="Arial" w:hAnsi="Arial" w:cs="Arial"/>
          <w:sz w:val="32"/>
          <w:szCs w:val="32"/>
        </w:rPr>
      </w:pPr>
    </w:p>
    <w:p w:rsidR="006C66F0" w:rsidRPr="006C66F0" w:rsidRDefault="003D5EB6" w:rsidP="006C66F0">
      <w:pPr>
        <w:jc w:val="center"/>
        <w:rPr>
          <w:rFonts w:ascii="Arial" w:hAnsi="Arial" w:cs="Arial"/>
          <w:sz w:val="32"/>
          <w:szCs w:val="32"/>
        </w:rPr>
      </w:pPr>
      <w:r>
        <w:rPr>
          <w:rFonts w:ascii="Arial" w:hAnsi="Arial" w:cs="Arial"/>
          <w:sz w:val="32"/>
          <w:szCs w:val="32"/>
        </w:rPr>
        <w:t xml:space="preserve">«О вынесении на публичные слушания проекта </w:t>
      </w:r>
      <w:r w:rsidR="006C66F0">
        <w:rPr>
          <w:rFonts w:ascii="Arial" w:hAnsi="Arial" w:cs="Arial"/>
          <w:sz w:val="32"/>
          <w:szCs w:val="32"/>
        </w:rPr>
        <w:t xml:space="preserve">«О бюджете муниципального образования </w:t>
      </w:r>
      <w:r w:rsidR="006C66F0" w:rsidRPr="006C66F0">
        <w:rPr>
          <w:rFonts w:ascii="Arial" w:hAnsi="Arial" w:cs="Arial"/>
          <w:sz w:val="32"/>
          <w:szCs w:val="32"/>
        </w:rPr>
        <w:t xml:space="preserve">«Харазаргайское» на 2025 г </w:t>
      </w:r>
    </w:p>
    <w:p w:rsidR="00BF5642" w:rsidRDefault="006C66F0" w:rsidP="006C66F0">
      <w:pPr>
        <w:jc w:val="center"/>
        <w:rPr>
          <w:rFonts w:ascii="Arial" w:hAnsi="Arial" w:cs="Arial"/>
        </w:rPr>
      </w:pPr>
      <w:r w:rsidRPr="006C66F0">
        <w:rPr>
          <w:rFonts w:ascii="Arial" w:hAnsi="Arial" w:cs="Arial"/>
          <w:sz w:val="32"/>
          <w:szCs w:val="32"/>
        </w:rPr>
        <w:t>и плановый период 2026 и 2027 годов»</w:t>
      </w:r>
    </w:p>
    <w:p w:rsidR="006C66F0" w:rsidRDefault="006C66F0" w:rsidP="003D5EB6">
      <w:pPr>
        <w:pStyle w:val="a3"/>
        <w:ind w:firstLine="709"/>
        <w:jc w:val="both"/>
        <w:rPr>
          <w:rFonts w:ascii="Arial" w:hAnsi="Arial" w:cs="Arial"/>
        </w:rPr>
      </w:pPr>
    </w:p>
    <w:p w:rsidR="003D5EB6" w:rsidRDefault="003D5EB6" w:rsidP="003D5EB6">
      <w:pPr>
        <w:pStyle w:val="a3"/>
        <w:ind w:firstLine="709"/>
        <w:jc w:val="both"/>
        <w:rPr>
          <w:rFonts w:ascii="Arial" w:hAnsi="Arial" w:cs="Arial"/>
        </w:rPr>
      </w:pPr>
      <w:r>
        <w:rPr>
          <w:rFonts w:ascii="Arial" w:hAnsi="Arial" w:cs="Arial"/>
        </w:rPr>
        <w:t xml:space="preserve">В соответствии с Федеральным законом от 06.10.2003г. №131-ФЗ «Об общих принципах организации местного самоуправления в Российской Федерации», </w:t>
      </w:r>
      <w:r>
        <w:rPr>
          <w:rFonts w:ascii="Arial" w:hAnsi="Arial" w:cs="Arial"/>
          <w:color w:val="000000"/>
        </w:rPr>
        <w:t xml:space="preserve">Положением о бюджетном процессе </w:t>
      </w:r>
      <w:r w:rsidR="009238E1">
        <w:rPr>
          <w:rFonts w:ascii="Arial" w:hAnsi="Arial" w:cs="Arial"/>
          <w:color w:val="000000"/>
        </w:rPr>
        <w:t>в муниципальные образования</w:t>
      </w:r>
      <w:r>
        <w:rPr>
          <w:rFonts w:ascii="Arial" w:hAnsi="Arial" w:cs="Arial"/>
          <w:color w:val="000000"/>
        </w:rPr>
        <w:t xml:space="preserve"> «Харазаргайское»</w:t>
      </w:r>
      <w:r>
        <w:rPr>
          <w:rFonts w:ascii="Arial" w:hAnsi="Arial" w:cs="Arial"/>
        </w:rPr>
        <w:t xml:space="preserve"> Дума МО «Харазаргайское» </w:t>
      </w:r>
    </w:p>
    <w:p w:rsidR="003D5EB6" w:rsidRDefault="003D5EB6" w:rsidP="003D5EB6">
      <w:pPr>
        <w:pStyle w:val="a3"/>
        <w:jc w:val="both"/>
        <w:rPr>
          <w:rFonts w:ascii="Arial" w:hAnsi="Arial" w:cs="Arial"/>
        </w:rPr>
      </w:pPr>
    </w:p>
    <w:p w:rsidR="003D5EB6" w:rsidRDefault="003D5EB6" w:rsidP="003D5EB6">
      <w:pPr>
        <w:jc w:val="center"/>
        <w:rPr>
          <w:rFonts w:ascii="Arial" w:hAnsi="Arial" w:cs="Arial"/>
          <w:b/>
        </w:rPr>
      </w:pPr>
      <w:r>
        <w:rPr>
          <w:rFonts w:ascii="Arial" w:hAnsi="Arial" w:cs="Arial"/>
          <w:b/>
        </w:rPr>
        <w:t>РЕШИЛА:</w:t>
      </w:r>
    </w:p>
    <w:p w:rsidR="003D5EB6" w:rsidRDefault="003D5EB6" w:rsidP="003D5EB6">
      <w:pPr>
        <w:jc w:val="center"/>
        <w:rPr>
          <w:rFonts w:ascii="Arial" w:hAnsi="Arial" w:cs="Arial"/>
          <w:b/>
        </w:rPr>
      </w:pPr>
    </w:p>
    <w:p w:rsidR="003D5EB6" w:rsidRDefault="004141ED" w:rsidP="003D5EB6">
      <w:pPr>
        <w:pStyle w:val="a3"/>
        <w:ind w:firstLine="709"/>
        <w:jc w:val="both"/>
        <w:rPr>
          <w:rFonts w:ascii="Arial" w:hAnsi="Arial" w:cs="Arial"/>
        </w:rPr>
      </w:pPr>
      <w:r>
        <w:rPr>
          <w:rFonts w:ascii="Arial" w:hAnsi="Arial" w:cs="Arial"/>
        </w:rPr>
        <w:t>1</w:t>
      </w:r>
      <w:r w:rsidR="003D5EB6">
        <w:rPr>
          <w:rFonts w:ascii="Arial" w:hAnsi="Arial" w:cs="Arial"/>
        </w:rPr>
        <w:t>. Назначить публичные слушания по</w:t>
      </w:r>
      <w:r w:rsidR="00414263">
        <w:rPr>
          <w:rFonts w:ascii="Arial" w:hAnsi="Arial" w:cs="Arial"/>
        </w:rPr>
        <w:t xml:space="preserve"> обсуждению</w:t>
      </w:r>
      <w:r w:rsidR="003D5EB6">
        <w:rPr>
          <w:rFonts w:ascii="Arial" w:hAnsi="Arial" w:cs="Arial"/>
        </w:rPr>
        <w:t xml:space="preserve"> прилагаемо</w:t>
      </w:r>
      <w:r w:rsidR="00414263">
        <w:rPr>
          <w:rFonts w:ascii="Arial" w:hAnsi="Arial" w:cs="Arial"/>
        </w:rPr>
        <w:t>го</w:t>
      </w:r>
      <w:r w:rsidR="003D5EB6">
        <w:rPr>
          <w:rFonts w:ascii="Arial" w:hAnsi="Arial" w:cs="Arial"/>
        </w:rPr>
        <w:t xml:space="preserve"> проект</w:t>
      </w:r>
      <w:r w:rsidR="00414263">
        <w:rPr>
          <w:rFonts w:ascii="Arial" w:hAnsi="Arial" w:cs="Arial"/>
        </w:rPr>
        <w:t>а</w:t>
      </w:r>
      <w:r w:rsidR="003D5EB6">
        <w:rPr>
          <w:rFonts w:ascii="Arial" w:hAnsi="Arial" w:cs="Arial"/>
        </w:rPr>
        <w:t xml:space="preserve"> решения Думы МО «Харазаргайское» «О бюджете муниципального образования «Харазаргайское» на 202</w:t>
      </w:r>
      <w:r w:rsidR="006C66F0">
        <w:rPr>
          <w:rFonts w:ascii="Arial" w:hAnsi="Arial" w:cs="Arial"/>
        </w:rPr>
        <w:t>5</w:t>
      </w:r>
      <w:r w:rsidR="003D5EB6">
        <w:rPr>
          <w:rFonts w:ascii="Arial" w:hAnsi="Arial" w:cs="Arial"/>
        </w:rPr>
        <w:t xml:space="preserve"> год и плановый</w:t>
      </w:r>
      <w:r w:rsidR="00640DBE">
        <w:rPr>
          <w:rFonts w:ascii="Arial" w:hAnsi="Arial" w:cs="Arial"/>
        </w:rPr>
        <w:t xml:space="preserve"> период 202</w:t>
      </w:r>
      <w:r w:rsidR="006C66F0">
        <w:rPr>
          <w:rFonts w:ascii="Arial" w:hAnsi="Arial" w:cs="Arial"/>
        </w:rPr>
        <w:t>6</w:t>
      </w:r>
      <w:r w:rsidR="00640DBE">
        <w:rPr>
          <w:rFonts w:ascii="Arial" w:hAnsi="Arial" w:cs="Arial"/>
        </w:rPr>
        <w:t xml:space="preserve"> и 202</w:t>
      </w:r>
      <w:r w:rsidR="006C66F0">
        <w:rPr>
          <w:rFonts w:ascii="Arial" w:hAnsi="Arial" w:cs="Arial"/>
        </w:rPr>
        <w:t>7</w:t>
      </w:r>
      <w:r w:rsidR="00640DBE">
        <w:rPr>
          <w:rFonts w:ascii="Arial" w:hAnsi="Arial" w:cs="Arial"/>
        </w:rPr>
        <w:t xml:space="preserve"> </w:t>
      </w:r>
      <w:r w:rsidR="009238E1">
        <w:rPr>
          <w:rFonts w:ascii="Arial" w:hAnsi="Arial" w:cs="Arial"/>
        </w:rPr>
        <w:t>годов» на</w:t>
      </w:r>
      <w:r w:rsidR="00640DBE">
        <w:rPr>
          <w:rFonts w:ascii="Arial" w:hAnsi="Arial" w:cs="Arial"/>
        </w:rPr>
        <w:t xml:space="preserve"> </w:t>
      </w:r>
      <w:r w:rsidR="00BF5642" w:rsidRPr="00BF5642">
        <w:rPr>
          <w:rFonts w:ascii="Arial" w:hAnsi="Arial" w:cs="Arial"/>
        </w:rPr>
        <w:t>1</w:t>
      </w:r>
      <w:r w:rsidR="006C66F0">
        <w:rPr>
          <w:rFonts w:ascii="Arial" w:hAnsi="Arial" w:cs="Arial"/>
        </w:rPr>
        <w:t>2</w:t>
      </w:r>
      <w:r w:rsidR="003D5EB6" w:rsidRPr="00BF5642">
        <w:rPr>
          <w:rFonts w:ascii="Arial" w:hAnsi="Arial" w:cs="Arial"/>
        </w:rPr>
        <w:t xml:space="preserve"> декабря 202</w:t>
      </w:r>
      <w:r w:rsidR="006C66F0">
        <w:rPr>
          <w:rFonts w:ascii="Arial" w:hAnsi="Arial" w:cs="Arial"/>
        </w:rPr>
        <w:t>4</w:t>
      </w:r>
      <w:r w:rsidR="003D5EB6" w:rsidRPr="00BF5642">
        <w:rPr>
          <w:rFonts w:ascii="Arial" w:hAnsi="Arial" w:cs="Arial"/>
        </w:rPr>
        <w:t xml:space="preserve"> года</w:t>
      </w:r>
      <w:r w:rsidR="003D5EB6">
        <w:rPr>
          <w:rFonts w:ascii="Arial" w:hAnsi="Arial" w:cs="Arial"/>
        </w:rPr>
        <w:t xml:space="preserve"> в 14.00 часов по адресу: с. Харазаргай ул. </w:t>
      </w:r>
      <w:r w:rsidR="00BF5642">
        <w:rPr>
          <w:rFonts w:ascii="Arial" w:hAnsi="Arial" w:cs="Arial"/>
        </w:rPr>
        <w:t>Школьная</w:t>
      </w:r>
      <w:r w:rsidR="003D5EB6">
        <w:rPr>
          <w:rFonts w:ascii="Arial" w:hAnsi="Arial" w:cs="Arial"/>
        </w:rPr>
        <w:t xml:space="preserve">, </w:t>
      </w:r>
      <w:r w:rsidR="00BF5642">
        <w:rPr>
          <w:rFonts w:ascii="Arial" w:hAnsi="Arial" w:cs="Arial"/>
        </w:rPr>
        <w:t>15</w:t>
      </w:r>
      <w:r w:rsidR="003D5EB6">
        <w:rPr>
          <w:rFonts w:ascii="Arial" w:hAnsi="Arial" w:cs="Arial"/>
        </w:rPr>
        <w:t xml:space="preserve"> здание СДК.</w:t>
      </w:r>
    </w:p>
    <w:p w:rsidR="00414263" w:rsidRPr="00414263" w:rsidRDefault="004141ED" w:rsidP="00414263">
      <w:pPr>
        <w:pStyle w:val="a3"/>
        <w:ind w:firstLine="709"/>
        <w:jc w:val="both"/>
        <w:rPr>
          <w:rFonts w:ascii="Arial" w:hAnsi="Arial" w:cs="Arial"/>
        </w:rPr>
      </w:pPr>
      <w:r>
        <w:rPr>
          <w:rFonts w:ascii="Arial" w:hAnsi="Arial" w:cs="Arial"/>
        </w:rPr>
        <w:t>2</w:t>
      </w:r>
      <w:r w:rsidR="003D5EB6">
        <w:rPr>
          <w:rFonts w:ascii="Arial" w:hAnsi="Arial" w:cs="Arial"/>
        </w:rPr>
        <w:t xml:space="preserve">. </w:t>
      </w:r>
      <w:r w:rsidR="00414263">
        <w:rPr>
          <w:rFonts w:ascii="Arial" w:hAnsi="Arial" w:cs="Arial"/>
        </w:rPr>
        <w:t xml:space="preserve">Настоящее решение и проект </w:t>
      </w:r>
      <w:r w:rsidR="003D5EB6">
        <w:rPr>
          <w:rFonts w:ascii="Arial" w:hAnsi="Arial" w:cs="Arial"/>
        </w:rPr>
        <w:t>решения Думы «О бюджете муниципального образования «Харазаргайское» на 202</w:t>
      </w:r>
      <w:r w:rsidR="006C66F0">
        <w:rPr>
          <w:rFonts w:ascii="Arial" w:hAnsi="Arial" w:cs="Arial"/>
        </w:rPr>
        <w:t>5</w:t>
      </w:r>
      <w:r w:rsidR="003D5EB6">
        <w:rPr>
          <w:rFonts w:ascii="Arial" w:hAnsi="Arial" w:cs="Arial"/>
        </w:rPr>
        <w:t xml:space="preserve"> год и плановый период 202</w:t>
      </w:r>
      <w:r w:rsidR="006C66F0">
        <w:rPr>
          <w:rFonts w:ascii="Arial" w:hAnsi="Arial" w:cs="Arial"/>
        </w:rPr>
        <w:t>6</w:t>
      </w:r>
      <w:r w:rsidR="003D5EB6">
        <w:rPr>
          <w:rFonts w:ascii="Arial" w:hAnsi="Arial" w:cs="Arial"/>
        </w:rPr>
        <w:t xml:space="preserve"> и 202</w:t>
      </w:r>
      <w:r w:rsidR="006C66F0">
        <w:rPr>
          <w:rFonts w:ascii="Arial" w:hAnsi="Arial" w:cs="Arial"/>
        </w:rPr>
        <w:t>7</w:t>
      </w:r>
      <w:r w:rsidR="003D5EB6">
        <w:rPr>
          <w:rFonts w:ascii="Arial" w:hAnsi="Arial" w:cs="Arial"/>
        </w:rPr>
        <w:t xml:space="preserve"> годов»</w:t>
      </w:r>
      <w:r w:rsidR="00414263">
        <w:rPr>
          <w:rFonts w:ascii="Arial" w:hAnsi="Arial" w:cs="Arial"/>
        </w:rPr>
        <w:t xml:space="preserve"> опубликовать</w:t>
      </w:r>
      <w:r w:rsidR="003D5EB6">
        <w:rPr>
          <w:rFonts w:ascii="Arial" w:hAnsi="Arial" w:cs="Arial"/>
        </w:rPr>
        <w:t xml:space="preserve"> в газ</w:t>
      </w:r>
      <w:r w:rsidR="00414263">
        <w:rPr>
          <w:rFonts w:ascii="Arial" w:hAnsi="Arial" w:cs="Arial"/>
        </w:rPr>
        <w:t>ете Вестник МО «Харазаргайское»</w:t>
      </w:r>
      <w:r w:rsidR="00414263" w:rsidRPr="00414263">
        <w:rPr>
          <w:rFonts w:ascii="Arial" w:hAnsi="Arial" w:cs="Arial"/>
        </w:rPr>
        <w:t>, а также разместить на официальном сайте МО «Харазаргайское» в сети Интернет.</w:t>
      </w:r>
    </w:p>
    <w:p w:rsidR="003D5EB6" w:rsidRDefault="003D5EB6" w:rsidP="003D5EB6">
      <w:pPr>
        <w:pStyle w:val="a3"/>
        <w:ind w:firstLine="709"/>
        <w:jc w:val="both"/>
        <w:rPr>
          <w:rFonts w:ascii="Arial" w:hAnsi="Arial" w:cs="Arial"/>
        </w:rPr>
      </w:pPr>
    </w:p>
    <w:p w:rsidR="003D5EB6" w:rsidRDefault="003D5EB6" w:rsidP="003D5EB6">
      <w:pPr>
        <w:pStyle w:val="a3"/>
        <w:jc w:val="both"/>
        <w:rPr>
          <w:rFonts w:ascii="Arial" w:hAnsi="Arial" w:cs="Arial"/>
        </w:rPr>
      </w:pPr>
    </w:p>
    <w:p w:rsidR="003D5EB6" w:rsidRDefault="003D5EB6" w:rsidP="003D5EB6">
      <w:pPr>
        <w:pStyle w:val="a3"/>
        <w:jc w:val="both"/>
        <w:rPr>
          <w:rFonts w:ascii="Arial" w:hAnsi="Arial" w:cs="Arial"/>
        </w:rPr>
      </w:pPr>
    </w:p>
    <w:p w:rsidR="003D5EB6" w:rsidRDefault="00BF5642" w:rsidP="003D5EB6">
      <w:pPr>
        <w:pStyle w:val="a3"/>
        <w:jc w:val="both"/>
        <w:rPr>
          <w:rFonts w:ascii="Arial" w:hAnsi="Arial" w:cs="Arial"/>
        </w:rPr>
      </w:pPr>
      <w:r>
        <w:rPr>
          <w:rFonts w:ascii="Arial" w:hAnsi="Arial" w:cs="Arial"/>
        </w:rPr>
        <w:t xml:space="preserve">              </w:t>
      </w:r>
      <w:r w:rsidR="003D5EB6">
        <w:rPr>
          <w:rFonts w:ascii="Arial" w:hAnsi="Arial" w:cs="Arial"/>
        </w:rPr>
        <w:t>Глава МО «</w:t>
      </w:r>
      <w:proofErr w:type="gramStart"/>
      <w:r w:rsidR="003D5EB6">
        <w:rPr>
          <w:rFonts w:ascii="Arial" w:hAnsi="Arial" w:cs="Arial"/>
        </w:rPr>
        <w:t xml:space="preserve">Харазаргайское»   </w:t>
      </w:r>
      <w:proofErr w:type="gramEnd"/>
      <w:r w:rsidR="003D5EB6">
        <w:rPr>
          <w:rFonts w:ascii="Arial" w:hAnsi="Arial" w:cs="Arial"/>
        </w:rPr>
        <w:t xml:space="preserve">                                   Д.Н. Хинхаев</w:t>
      </w:r>
    </w:p>
    <w:p w:rsidR="003D5EB6" w:rsidRDefault="003D5EB6" w:rsidP="003D5EB6">
      <w:pPr>
        <w:widowControl w:val="0"/>
        <w:autoSpaceDE w:val="0"/>
        <w:autoSpaceDN w:val="0"/>
        <w:adjustRightInd w:val="0"/>
        <w:ind w:firstLine="709"/>
        <w:jc w:val="both"/>
        <w:rPr>
          <w:rFonts w:ascii="Arial" w:hAnsi="Arial" w:cs="Arial"/>
        </w:rPr>
      </w:pPr>
    </w:p>
    <w:p w:rsidR="00626403" w:rsidRDefault="00626403"/>
    <w:p w:rsidR="00CC1642" w:rsidRDefault="00CC1642"/>
    <w:p w:rsidR="00CC1642" w:rsidRDefault="00CC1642"/>
    <w:p w:rsidR="00CC1642" w:rsidRDefault="00CC1642"/>
    <w:p w:rsidR="00CC1642" w:rsidRDefault="00CC1642"/>
    <w:p w:rsidR="00CC1642" w:rsidRDefault="00CC1642"/>
    <w:p w:rsidR="00CC1642" w:rsidRDefault="00CC1642"/>
    <w:p w:rsidR="00CC1642" w:rsidRDefault="00CC1642"/>
    <w:p w:rsidR="00CC1642" w:rsidRDefault="00CC1642"/>
    <w:p w:rsidR="00CC1642" w:rsidRDefault="00CC1642"/>
    <w:p w:rsidR="00CC1642" w:rsidRDefault="00CC1642"/>
    <w:p w:rsidR="00CC1642" w:rsidRDefault="00CC1642"/>
    <w:p w:rsidR="004141ED" w:rsidRDefault="004141ED" w:rsidP="00414263">
      <w:pPr>
        <w:rPr>
          <w:rFonts w:ascii="Arial" w:hAnsi="Arial" w:cs="Arial"/>
          <w:b/>
          <w:sz w:val="32"/>
          <w:szCs w:val="32"/>
        </w:rPr>
      </w:pPr>
    </w:p>
    <w:p w:rsidR="00CC1642" w:rsidRDefault="00CC1642" w:rsidP="00CC1642">
      <w:pPr>
        <w:jc w:val="center"/>
        <w:rPr>
          <w:rFonts w:ascii="Arial" w:hAnsi="Arial" w:cs="Arial"/>
          <w:b/>
          <w:sz w:val="32"/>
          <w:szCs w:val="32"/>
        </w:rPr>
      </w:pPr>
      <w:r>
        <w:rPr>
          <w:rFonts w:ascii="Arial" w:hAnsi="Arial" w:cs="Arial"/>
          <w:b/>
          <w:sz w:val="32"/>
          <w:szCs w:val="32"/>
        </w:rPr>
        <w:lastRenderedPageBreak/>
        <w:t>ПРОЕКТ</w:t>
      </w:r>
    </w:p>
    <w:p w:rsidR="00CC1642" w:rsidRPr="00CC1642" w:rsidRDefault="00CC1642" w:rsidP="00CC1642">
      <w:pPr>
        <w:jc w:val="center"/>
        <w:rPr>
          <w:rFonts w:ascii="Arial" w:hAnsi="Arial" w:cs="Arial"/>
          <w:sz w:val="32"/>
          <w:szCs w:val="32"/>
        </w:rPr>
      </w:pPr>
      <w:r w:rsidRPr="00CC1642">
        <w:rPr>
          <w:rFonts w:ascii="Arial" w:hAnsi="Arial" w:cs="Arial"/>
          <w:b/>
          <w:sz w:val="32"/>
          <w:szCs w:val="32"/>
        </w:rPr>
        <w:t>Р</w:t>
      </w:r>
      <w:r>
        <w:rPr>
          <w:rFonts w:ascii="Arial" w:hAnsi="Arial" w:cs="Arial"/>
          <w:b/>
          <w:sz w:val="32"/>
          <w:szCs w:val="32"/>
        </w:rPr>
        <w:t>ОССИЙСКАЯ</w:t>
      </w:r>
      <w:r w:rsidRPr="00CC1642">
        <w:rPr>
          <w:rFonts w:ascii="Arial" w:hAnsi="Arial" w:cs="Arial"/>
          <w:sz w:val="32"/>
          <w:szCs w:val="32"/>
        </w:rPr>
        <w:t xml:space="preserve"> </w:t>
      </w:r>
      <w:r w:rsidRPr="00CC1642">
        <w:rPr>
          <w:rFonts w:ascii="Arial" w:hAnsi="Arial" w:cs="Arial"/>
          <w:b/>
          <w:sz w:val="32"/>
          <w:szCs w:val="32"/>
        </w:rPr>
        <w:t>Ф</w:t>
      </w:r>
      <w:r>
        <w:rPr>
          <w:rFonts w:ascii="Arial" w:hAnsi="Arial" w:cs="Arial"/>
          <w:b/>
          <w:sz w:val="32"/>
          <w:szCs w:val="32"/>
        </w:rPr>
        <w:t>ЕДЕРАЦИЯ</w:t>
      </w:r>
    </w:p>
    <w:p w:rsidR="00CC1642" w:rsidRPr="00CC1642" w:rsidRDefault="00CC1642" w:rsidP="00CC1642">
      <w:pPr>
        <w:jc w:val="center"/>
        <w:rPr>
          <w:rFonts w:ascii="Arial" w:hAnsi="Arial" w:cs="Arial"/>
          <w:b/>
          <w:sz w:val="32"/>
          <w:szCs w:val="32"/>
        </w:rPr>
      </w:pPr>
      <w:r w:rsidRPr="00CC1642">
        <w:rPr>
          <w:rFonts w:ascii="Arial" w:hAnsi="Arial" w:cs="Arial"/>
          <w:b/>
          <w:sz w:val="32"/>
          <w:szCs w:val="32"/>
        </w:rPr>
        <w:t>И</w:t>
      </w:r>
      <w:r>
        <w:rPr>
          <w:rFonts w:ascii="Arial" w:hAnsi="Arial" w:cs="Arial"/>
          <w:b/>
          <w:sz w:val="32"/>
          <w:szCs w:val="32"/>
        </w:rPr>
        <w:t>РКУТСКАЯ</w:t>
      </w:r>
      <w:r w:rsidRPr="00CC1642">
        <w:rPr>
          <w:rFonts w:ascii="Arial" w:hAnsi="Arial" w:cs="Arial"/>
          <w:b/>
          <w:sz w:val="32"/>
          <w:szCs w:val="32"/>
        </w:rPr>
        <w:t xml:space="preserve"> </w:t>
      </w:r>
      <w:r>
        <w:rPr>
          <w:rFonts w:ascii="Arial" w:hAnsi="Arial" w:cs="Arial"/>
          <w:b/>
          <w:sz w:val="32"/>
          <w:szCs w:val="32"/>
        </w:rPr>
        <w:t>ОБЛАСТЬ</w:t>
      </w:r>
      <w:r w:rsidRPr="00CC1642">
        <w:rPr>
          <w:rFonts w:ascii="Arial" w:hAnsi="Arial" w:cs="Arial"/>
          <w:b/>
          <w:sz w:val="32"/>
          <w:szCs w:val="32"/>
        </w:rPr>
        <w:t xml:space="preserve">                   </w:t>
      </w:r>
    </w:p>
    <w:p w:rsidR="00CC1642" w:rsidRPr="00CC1642" w:rsidRDefault="00CC1642" w:rsidP="00CC1642">
      <w:pPr>
        <w:jc w:val="center"/>
        <w:rPr>
          <w:rFonts w:ascii="Arial" w:hAnsi="Arial" w:cs="Arial"/>
          <w:sz w:val="32"/>
          <w:szCs w:val="32"/>
        </w:rPr>
      </w:pPr>
      <w:r w:rsidRPr="00CC1642">
        <w:rPr>
          <w:rFonts w:ascii="Arial" w:hAnsi="Arial" w:cs="Arial"/>
          <w:b/>
          <w:sz w:val="32"/>
          <w:szCs w:val="32"/>
        </w:rPr>
        <w:t>Э</w:t>
      </w:r>
      <w:r>
        <w:rPr>
          <w:rFonts w:ascii="Arial" w:hAnsi="Arial" w:cs="Arial"/>
          <w:b/>
          <w:sz w:val="32"/>
          <w:szCs w:val="32"/>
        </w:rPr>
        <w:t>ХИРИТ</w:t>
      </w:r>
      <w:r w:rsidRPr="00CC1642">
        <w:rPr>
          <w:rFonts w:ascii="Arial" w:hAnsi="Arial" w:cs="Arial"/>
          <w:b/>
          <w:sz w:val="32"/>
          <w:szCs w:val="32"/>
        </w:rPr>
        <w:t>-Б</w:t>
      </w:r>
      <w:r>
        <w:rPr>
          <w:rFonts w:ascii="Arial" w:hAnsi="Arial" w:cs="Arial"/>
          <w:b/>
          <w:sz w:val="32"/>
          <w:szCs w:val="32"/>
        </w:rPr>
        <w:t>УЛАГАТСКИЙ</w:t>
      </w:r>
      <w:r w:rsidRPr="00CC1642">
        <w:rPr>
          <w:rFonts w:ascii="Arial" w:hAnsi="Arial" w:cs="Arial"/>
          <w:b/>
          <w:sz w:val="32"/>
          <w:szCs w:val="32"/>
        </w:rPr>
        <w:t xml:space="preserve"> </w:t>
      </w:r>
      <w:r>
        <w:rPr>
          <w:rFonts w:ascii="Arial" w:hAnsi="Arial" w:cs="Arial"/>
          <w:b/>
          <w:sz w:val="32"/>
          <w:szCs w:val="32"/>
        </w:rPr>
        <w:t>РАЙОН</w:t>
      </w:r>
    </w:p>
    <w:p w:rsidR="00CC1642" w:rsidRPr="00CC1642" w:rsidRDefault="00CC1642" w:rsidP="00CC1642">
      <w:pPr>
        <w:jc w:val="center"/>
        <w:rPr>
          <w:rFonts w:ascii="Arial" w:hAnsi="Arial" w:cs="Arial"/>
          <w:b/>
          <w:sz w:val="32"/>
          <w:szCs w:val="32"/>
        </w:rPr>
      </w:pPr>
      <w:r w:rsidRPr="00CC1642">
        <w:rPr>
          <w:rFonts w:ascii="Arial" w:hAnsi="Arial" w:cs="Arial"/>
          <w:b/>
          <w:sz w:val="32"/>
          <w:szCs w:val="32"/>
        </w:rPr>
        <w:t>М</w:t>
      </w:r>
      <w:r>
        <w:rPr>
          <w:rFonts w:ascii="Arial" w:hAnsi="Arial" w:cs="Arial"/>
          <w:b/>
          <w:sz w:val="32"/>
          <w:szCs w:val="32"/>
        </w:rPr>
        <w:t>УНИЦИПАЛЬНОЕ</w:t>
      </w:r>
      <w:r w:rsidRPr="00CC1642">
        <w:rPr>
          <w:rFonts w:ascii="Arial" w:hAnsi="Arial" w:cs="Arial"/>
          <w:b/>
          <w:sz w:val="32"/>
          <w:szCs w:val="32"/>
        </w:rPr>
        <w:t xml:space="preserve"> </w:t>
      </w:r>
      <w:r>
        <w:rPr>
          <w:rFonts w:ascii="Arial" w:hAnsi="Arial" w:cs="Arial"/>
          <w:b/>
          <w:sz w:val="32"/>
          <w:szCs w:val="32"/>
        </w:rPr>
        <w:t>ОБРАЗОВАНИЕ</w:t>
      </w:r>
      <w:r w:rsidRPr="00CC1642">
        <w:rPr>
          <w:rFonts w:ascii="Arial" w:hAnsi="Arial" w:cs="Arial"/>
          <w:b/>
          <w:sz w:val="32"/>
          <w:szCs w:val="32"/>
        </w:rPr>
        <w:t xml:space="preserve"> «Х</w:t>
      </w:r>
      <w:r>
        <w:rPr>
          <w:rFonts w:ascii="Arial" w:hAnsi="Arial" w:cs="Arial"/>
          <w:b/>
          <w:sz w:val="32"/>
          <w:szCs w:val="32"/>
        </w:rPr>
        <w:t>АРАЗАРГАЙСКОЕ</w:t>
      </w:r>
      <w:r w:rsidRPr="00CC1642">
        <w:rPr>
          <w:rFonts w:ascii="Arial" w:hAnsi="Arial" w:cs="Arial"/>
          <w:b/>
          <w:sz w:val="32"/>
          <w:szCs w:val="32"/>
        </w:rPr>
        <w:t>»</w:t>
      </w:r>
    </w:p>
    <w:p w:rsidR="00CC1642" w:rsidRPr="00CC1642" w:rsidRDefault="00CC1642" w:rsidP="00CC1642">
      <w:pPr>
        <w:jc w:val="center"/>
        <w:rPr>
          <w:rFonts w:ascii="Arial" w:hAnsi="Arial" w:cs="Arial"/>
          <w:b/>
          <w:sz w:val="32"/>
          <w:szCs w:val="32"/>
        </w:rPr>
      </w:pPr>
      <w:r w:rsidRPr="00CC1642">
        <w:rPr>
          <w:rFonts w:ascii="Arial" w:hAnsi="Arial" w:cs="Arial"/>
          <w:b/>
          <w:sz w:val="32"/>
          <w:szCs w:val="32"/>
        </w:rPr>
        <w:t>ДУМА</w:t>
      </w:r>
    </w:p>
    <w:p w:rsidR="00CC1642" w:rsidRPr="00CC1642" w:rsidRDefault="00CC1642" w:rsidP="00CC1642">
      <w:pPr>
        <w:jc w:val="center"/>
        <w:rPr>
          <w:b/>
        </w:rPr>
      </w:pPr>
      <w:r w:rsidRPr="00CC1642">
        <w:rPr>
          <w:rFonts w:ascii="Arial" w:hAnsi="Arial" w:cs="Arial"/>
          <w:b/>
          <w:sz w:val="32"/>
          <w:szCs w:val="32"/>
        </w:rPr>
        <w:t>Р</w:t>
      </w:r>
      <w:r>
        <w:rPr>
          <w:rFonts w:ascii="Arial" w:hAnsi="Arial" w:cs="Arial"/>
          <w:b/>
          <w:sz w:val="32"/>
          <w:szCs w:val="32"/>
        </w:rPr>
        <w:t>ЕШЕНИЕ</w:t>
      </w:r>
    </w:p>
    <w:p w:rsidR="00CC1642" w:rsidRDefault="00CC1642" w:rsidP="00CC1642">
      <w:pPr>
        <w:rPr>
          <w:color w:val="000000"/>
        </w:rPr>
      </w:pPr>
    </w:p>
    <w:p w:rsidR="00CC1642" w:rsidRDefault="00CC1642" w:rsidP="00CC1642">
      <w:pPr>
        <w:rPr>
          <w:color w:val="000000"/>
        </w:rPr>
      </w:pPr>
    </w:p>
    <w:p w:rsidR="00CC1642" w:rsidRPr="00CC1642" w:rsidRDefault="00CC1642" w:rsidP="00CC1642">
      <w:pPr>
        <w:rPr>
          <w:rFonts w:ascii="Arial" w:hAnsi="Arial" w:cs="Arial"/>
          <w:b/>
          <w:color w:val="000000"/>
        </w:rPr>
      </w:pPr>
      <w:r w:rsidRPr="00CC1642">
        <w:rPr>
          <w:rFonts w:ascii="Arial" w:hAnsi="Arial" w:cs="Arial"/>
          <w:color w:val="000000"/>
        </w:rPr>
        <w:t xml:space="preserve">      </w:t>
      </w:r>
      <w:r w:rsidRPr="00CC1642">
        <w:rPr>
          <w:rFonts w:ascii="Arial" w:hAnsi="Arial" w:cs="Arial"/>
          <w:b/>
          <w:color w:val="000000"/>
        </w:rPr>
        <w:t xml:space="preserve">от.      №                                                                     </w:t>
      </w:r>
      <w:r>
        <w:rPr>
          <w:rFonts w:ascii="Arial" w:hAnsi="Arial" w:cs="Arial"/>
          <w:b/>
          <w:color w:val="000000"/>
        </w:rPr>
        <w:t xml:space="preserve">                   </w:t>
      </w:r>
      <w:r w:rsidRPr="00CC1642">
        <w:rPr>
          <w:rFonts w:ascii="Arial" w:hAnsi="Arial" w:cs="Arial"/>
          <w:b/>
          <w:color w:val="000000"/>
        </w:rPr>
        <w:t>с.Харазаргай</w:t>
      </w:r>
    </w:p>
    <w:p w:rsidR="00CC1642" w:rsidRPr="00CC1642" w:rsidRDefault="00CC1642" w:rsidP="00CC1642">
      <w:pPr>
        <w:ind w:left="240"/>
        <w:rPr>
          <w:rFonts w:ascii="Arial" w:hAnsi="Arial" w:cs="Arial"/>
          <w:color w:val="000000"/>
        </w:rPr>
      </w:pPr>
    </w:p>
    <w:p w:rsidR="00CC1642" w:rsidRPr="00CC1642" w:rsidRDefault="00CC1642" w:rsidP="00CC1642">
      <w:pPr>
        <w:ind w:left="240"/>
        <w:rPr>
          <w:rFonts w:ascii="Arial" w:hAnsi="Arial" w:cs="Arial"/>
          <w:b/>
          <w:color w:val="000000"/>
        </w:rPr>
      </w:pPr>
      <w:r w:rsidRPr="00CC1642">
        <w:rPr>
          <w:rFonts w:ascii="Arial" w:hAnsi="Arial" w:cs="Arial"/>
          <w:color w:val="000000"/>
        </w:rPr>
        <w:t>«</w:t>
      </w:r>
      <w:r w:rsidRPr="00CC1642">
        <w:rPr>
          <w:rFonts w:ascii="Arial" w:hAnsi="Arial" w:cs="Arial"/>
          <w:b/>
          <w:color w:val="000000"/>
        </w:rPr>
        <w:t>О бюджете муниципального образования</w:t>
      </w:r>
    </w:p>
    <w:p w:rsidR="00CC1642" w:rsidRPr="00CC1642" w:rsidRDefault="00CC1642" w:rsidP="00CC1642">
      <w:pPr>
        <w:ind w:left="240"/>
        <w:rPr>
          <w:rFonts w:ascii="Arial" w:hAnsi="Arial" w:cs="Arial"/>
          <w:b/>
          <w:color w:val="000000"/>
        </w:rPr>
      </w:pPr>
      <w:r w:rsidRPr="00CC1642">
        <w:rPr>
          <w:rFonts w:ascii="Arial" w:hAnsi="Arial" w:cs="Arial"/>
          <w:b/>
          <w:color w:val="000000"/>
        </w:rPr>
        <w:t xml:space="preserve">«Харазаргайское» на 2025 г </w:t>
      </w:r>
    </w:p>
    <w:p w:rsidR="00CC1642" w:rsidRPr="00CC1642" w:rsidRDefault="00CC1642" w:rsidP="00CC1642">
      <w:pPr>
        <w:ind w:left="240"/>
        <w:rPr>
          <w:rFonts w:ascii="Arial" w:hAnsi="Arial" w:cs="Arial"/>
          <w:b/>
          <w:color w:val="000000"/>
        </w:rPr>
      </w:pPr>
      <w:r w:rsidRPr="00CC1642">
        <w:rPr>
          <w:rFonts w:ascii="Arial" w:hAnsi="Arial" w:cs="Arial"/>
          <w:b/>
          <w:color w:val="000000"/>
        </w:rPr>
        <w:t>и плановый период 2026 и 2027 годов»</w:t>
      </w:r>
    </w:p>
    <w:p w:rsidR="00CC1642" w:rsidRPr="00CC1642" w:rsidRDefault="00CC1642" w:rsidP="00CC1642">
      <w:pPr>
        <w:ind w:left="240"/>
        <w:rPr>
          <w:b/>
          <w:color w:val="000000"/>
        </w:rPr>
      </w:pPr>
    </w:p>
    <w:p w:rsidR="00CC1642" w:rsidRPr="00CC1642" w:rsidRDefault="00CC1642" w:rsidP="00CC1642">
      <w:pPr>
        <w:ind w:left="240"/>
        <w:jc w:val="both"/>
        <w:rPr>
          <w:rFonts w:ascii="Arial" w:hAnsi="Arial" w:cs="Arial"/>
          <w:color w:val="000000"/>
        </w:rPr>
      </w:pPr>
      <w:r w:rsidRPr="00CC1642">
        <w:rPr>
          <w:rFonts w:ascii="Arial" w:hAnsi="Arial" w:cs="Arial"/>
          <w:color w:val="000000"/>
        </w:rPr>
        <w:t>В соответствии с Положением о бюджетном процессе в муниципальные образования «Харазаргайское», руководствуясь статьей 32 Устава муниципального образования «Харазаргайское» Дума муниципального образования «Харазаргайское»</w:t>
      </w:r>
    </w:p>
    <w:p w:rsidR="00CC1642" w:rsidRPr="00CC1642" w:rsidRDefault="00CC1642" w:rsidP="00CC1642">
      <w:pPr>
        <w:jc w:val="both"/>
        <w:rPr>
          <w:rFonts w:ascii="Arial" w:hAnsi="Arial" w:cs="Arial"/>
          <w:b/>
          <w:color w:val="000000"/>
        </w:rPr>
      </w:pPr>
    </w:p>
    <w:p w:rsidR="00CC1642" w:rsidRPr="00CC1642" w:rsidRDefault="00CC1642" w:rsidP="00CC1642">
      <w:pPr>
        <w:jc w:val="center"/>
        <w:rPr>
          <w:rFonts w:ascii="Arial" w:hAnsi="Arial" w:cs="Arial"/>
          <w:color w:val="000000"/>
        </w:rPr>
      </w:pPr>
      <w:r w:rsidRPr="00CC1642">
        <w:rPr>
          <w:rFonts w:ascii="Arial" w:hAnsi="Arial" w:cs="Arial"/>
          <w:color w:val="000000"/>
        </w:rPr>
        <w:t>РЕШИЛА:</w:t>
      </w:r>
    </w:p>
    <w:p w:rsidR="00CC1642" w:rsidRPr="00CC1642" w:rsidRDefault="00CC1642" w:rsidP="00CC1642">
      <w:pPr>
        <w:jc w:val="both"/>
        <w:rPr>
          <w:rFonts w:ascii="Arial" w:hAnsi="Arial" w:cs="Arial"/>
          <w:color w:val="000000"/>
        </w:rPr>
      </w:pPr>
      <w:r w:rsidRPr="00CC1642">
        <w:rPr>
          <w:rFonts w:ascii="Arial" w:hAnsi="Arial" w:cs="Arial"/>
          <w:b/>
          <w:bCs/>
          <w:color w:val="000000"/>
        </w:rPr>
        <w:t xml:space="preserve">  </w:t>
      </w:r>
      <w:r w:rsidRPr="00CC1642">
        <w:rPr>
          <w:rFonts w:ascii="Arial" w:hAnsi="Arial" w:cs="Arial"/>
          <w:b/>
          <w:color w:val="000000"/>
        </w:rPr>
        <w:t>1.</w:t>
      </w:r>
      <w:r w:rsidRPr="00CC1642">
        <w:rPr>
          <w:rFonts w:ascii="Arial" w:hAnsi="Arial" w:cs="Arial"/>
          <w:color w:val="000000"/>
        </w:rPr>
        <w:t xml:space="preserve"> Утвердить основные характеристики бюджета муниципального образования «Харазаргайское» на 2025 год:</w:t>
      </w:r>
    </w:p>
    <w:p w:rsidR="00CC1642" w:rsidRPr="00CC1642" w:rsidRDefault="00CC1642" w:rsidP="00CC1642">
      <w:pPr>
        <w:numPr>
          <w:ilvl w:val="0"/>
          <w:numId w:val="2"/>
        </w:numPr>
        <w:jc w:val="both"/>
        <w:rPr>
          <w:rFonts w:ascii="Arial" w:hAnsi="Arial" w:cs="Arial"/>
          <w:color w:val="000000"/>
        </w:rPr>
      </w:pPr>
      <w:r w:rsidRPr="00CC1642">
        <w:rPr>
          <w:rFonts w:ascii="Arial" w:hAnsi="Arial" w:cs="Arial"/>
          <w:color w:val="000000"/>
        </w:rPr>
        <w:t>Общий объем доходов бюджета в сумме 11 496 446,67 рублей, в том числе безвозмездные поступления в части межбюджетных трансфертов из других бюджетов бюджетной системы в сумме 11 227 700,00 рублей.</w:t>
      </w:r>
    </w:p>
    <w:p w:rsidR="00CC1642" w:rsidRPr="00CC1642" w:rsidRDefault="00CC1642" w:rsidP="00CC1642">
      <w:pPr>
        <w:numPr>
          <w:ilvl w:val="0"/>
          <w:numId w:val="2"/>
        </w:numPr>
        <w:jc w:val="both"/>
        <w:rPr>
          <w:rFonts w:ascii="Arial" w:hAnsi="Arial" w:cs="Arial"/>
          <w:color w:val="000000"/>
        </w:rPr>
      </w:pPr>
      <w:r w:rsidRPr="00CC1642">
        <w:rPr>
          <w:rFonts w:ascii="Arial" w:hAnsi="Arial" w:cs="Arial"/>
          <w:color w:val="000000"/>
        </w:rPr>
        <w:t>Общий объем расходов бюджета в сумме 11 506 524,67 рублей.</w:t>
      </w:r>
    </w:p>
    <w:p w:rsidR="00CC1642" w:rsidRPr="00CC1642" w:rsidRDefault="00CC1642" w:rsidP="00CC1642">
      <w:pPr>
        <w:numPr>
          <w:ilvl w:val="0"/>
          <w:numId w:val="2"/>
        </w:numPr>
        <w:jc w:val="both"/>
        <w:rPr>
          <w:rFonts w:ascii="Arial" w:hAnsi="Arial" w:cs="Arial"/>
          <w:color w:val="000000"/>
        </w:rPr>
      </w:pPr>
      <w:r w:rsidRPr="00CC1642">
        <w:rPr>
          <w:rFonts w:ascii="Arial" w:hAnsi="Arial" w:cs="Arial"/>
          <w:color w:val="000000"/>
        </w:rPr>
        <w:t>Размер дефицита бюджета    в сумме 10 078,00 рублей или 3,75 процентов от утвержденного годового объема доходов бюджета, без учета безвозмездных поступлений.</w:t>
      </w:r>
    </w:p>
    <w:p w:rsidR="00CC1642" w:rsidRPr="00CC1642" w:rsidRDefault="00CC1642" w:rsidP="00CC1642">
      <w:pPr>
        <w:jc w:val="both"/>
        <w:rPr>
          <w:rFonts w:ascii="Arial" w:hAnsi="Arial" w:cs="Arial"/>
          <w:color w:val="000000"/>
        </w:rPr>
      </w:pPr>
      <w:r w:rsidRPr="00CC1642">
        <w:rPr>
          <w:rFonts w:ascii="Arial" w:hAnsi="Arial" w:cs="Arial"/>
          <w:color w:val="000000"/>
        </w:rPr>
        <w:t xml:space="preserve">   </w:t>
      </w:r>
      <w:r w:rsidRPr="00CC1642">
        <w:rPr>
          <w:rFonts w:ascii="Arial" w:hAnsi="Arial" w:cs="Arial"/>
          <w:b/>
          <w:color w:val="000000"/>
        </w:rPr>
        <w:t>2.</w:t>
      </w:r>
      <w:r w:rsidRPr="00CC1642">
        <w:rPr>
          <w:rFonts w:ascii="Arial" w:hAnsi="Arial" w:cs="Arial"/>
          <w:color w:val="000000"/>
        </w:rPr>
        <w:t xml:space="preserve"> Утвердить основные характеристики бюджета муниципального образования «Харазаргайское» на плановый период 2026 и 2027 годов:</w:t>
      </w:r>
    </w:p>
    <w:p w:rsidR="00CC1642" w:rsidRPr="00CC1642" w:rsidRDefault="00CC1642" w:rsidP="00CC1642">
      <w:pPr>
        <w:numPr>
          <w:ilvl w:val="0"/>
          <w:numId w:val="3"/>
        </w:numPr>
        <w:jc w:val="both"/>
        <w:rPr>
          <w:rFonts w:ascii="Arial" w:hAnsi="Arial" w:cs="Arial"/>
          <w:color w:val="000000"/>
        </w:rPr>
      </w:pPr>
      <w:r w:rsidRPr="00CC1642">
        <w:rPr>
          <w:rFonts w:ascii="Arial" w:hAnsi="Arial" w:cs="Arial"/>
          <w:color w:val="000000"/>
        </w:rPr>
        <w:t>Общий объем доходов бюджета на 2026 год в сумме 9 551 033,34 рублей, в том числе безвозмездные поступления в части межбюджетных трансфертов из других бюджетов бюджетной системы в сумме 9 282 900,00 рублей и на 2027 год в сумме 9 644 333,34 рублей, в том числе безвозмездные поступления в части межбюджетных трансфертов из других бюджетов бюджетной системы в сумме 9 376 200,00 рублей.</w:t>
      </w:r>
    </w:p>
    <w:p w:rsidR="00CC1642" w:rsidRPr="00CC1642" w:rsidRDefault="00CC1642" w:rsidP="00CC1642">
      <w:pPr>
        <w:numPr>
          <w:ilvl w:val="0"/>
          <w:numId w:val="3"/>
        </w:numPr>
        <w:jc w:val="both"/>
        <w:rPr>
          <w:rFonts w:ascii="Arial" w:hAnsi="Arial" w:cs="Arial"/>
          <w:color w:val="000000"/>
        </w:rPr>
      </w:pPr>
      <w:r w:rsidRPr="00CC1642">
        <w:rPr>
          <w:rFonts w:ascii="Arial" w:hAnsi="Arial" w:cs="Arial"/>
          <w:color w:val="000000"/>
        </w:rPr>
        <w:t xml:space="preserve">Общий объем расходов бюджета на 2026 год в сумме 9 561 088,34 рублей, в том числе условно утвержденные расходы в размере 222 472,00 рублей и на 2027 год в сумме </w:t>
      </w:r>
    </w:p>
    <w:p w:rsidR="00CC1642" w:rsidRPr="00CC1642" w:rsidRDefault="00CC1642" w:rsidP="00CC1642">
      <w:pPr>
        <w:ind w:left="720"/>
        <w:jc w:val="both"/>
        <w:rPr>
          <w:rFonts w:ascii="Arial" w:hAnsi="Arial" w:cs="Arial"/>
          <w:color w:val="000000"/>
        </w:rPr>
      </w:pPr>
      <w:r w:rsidRPr="00CC1642">
        <w:rPr>
          <w:rFonts w:ascii="Arial" w:hAnsi="Arial" w:cs="Arial"/>
          <w:color w:val="000000"/>
        </w:rPr>
        <w:t>9 654 388,34 рублей, в том числе условно-утвержденные расходы 449 109,00 рублей.</w:t>
      </w:r>
    </w:p>
    <w:p w:rsidR="00CC1642" w:rsidRPr="00CC1642" w:rsidRDefault="00CC1642" w:rsidP="00CC1642">
      <w:pPr>
        <w:numPr>
          <w:ilvl w:val="0"/>
          <w:numId w:val="3"/>
        </w:numPr>
        <w:jc w:val="both"/>
        <w:rPr>
          <w:rFonts w:ascii="Arial" w:hAnsi="Arial" w:cs="Arial"/>
          <w:color w:val="000000"/>
        </w:rPr>
      </w:pPr>
      <w:r w:rsidRPr="00CC1642">
        <w:rPr>
          <w:rFonts w:ascii="Arial" w:hAnsi="Arial" w:cs="Arial"/>
          <w:color w:val="000000"/>
        </w:rPr>
        <w:t>Размер дефицита бюджета на 2026 год в сумме 10 055,00 рублей или 3,75 процентов годового объема доходов бюджета без учета безвозмездных поступлений, на 2027 год в сумме 10 055,00 рублей или 3,75 процентов   утвержденного общего годового объема доходов бюджета, без учета безвозмездных поступлений.</w:t>
      </w:r>
    </w:p>
    <w:p w:rsidR="00CC1642" w:rsidRPr="00CC1642" w:rsidRDefault="00CC1642" w:rsidP="00CC1642">
      <w:pPr>
        <w:jc w:val="both"/>
        <w:rPr>
          <w:rFonts w:ascii="Arial" w:hAnsi="Arial" w:cs="Arial"/>
          <w:color w:val="000000"/>
        </w:rPr>
      </w:pPr>
      <w:r w:rsidRPr="00CC1642">
        <w:rPr>
          <w:rFonts w:ascii="Arial" w:hAnsi="Arial" w:cs="Arial"/>
          <w:color w:val="000000"/>
        </w:rPr>
        <w:t xml:space="preserve">  </w:t>
      </w:r>
      <w:r w:rsidRPr="00CC1642">
        <w:rPr>
          <w:rFonts w:ascii="Arial" w:hAnsi="Arial" w:cs="Arial"/>
          <w:b/>
          <w:bCs/>
          <w:color w:val="000000"/>
        </w:rPr>
        <w:t>3.</w:t>
      </w:r>
      <w:r w:rsidRPr="00CC1642">
        <w:rPr>
          <w:rFonts w:ascii="Arial" w:hAnsi="Arial" w:cs="Arial"/>
          <w:color w:val="000000"/>
        </w:rPr>
        <w:t xml:space="preserve">   Установить, что доходы бюджета, поступающие в 2025 году и на плановый период 2026 и 2027 годов, формируются за счет:</w:t>
      </w:r>
    </w:p>
    <w:p w:rsidR="00CC1642" w:rsidRPr="00CC1642" w:rsidRDefault="00CC1642" w:rsidP="00CC1642">
      <w:pPr>
        <w:jc w:val="both"/>
        <w:rPr>
          <w:rFonts w:ascii="Arial" w:hAnsi="Arial" w:cs="Arial"/>
          <w:color w:val="000000"/>
        </w:rPr>
      </w:pPr>
      <w:r w:rsidRPr="00CC1642">
        <w:rPr>
          <w:rFonts w:ascii="Arial" w:hAnsi="Arial" w:cs="Arial"/>
          <w:color w:val="000000"/>
        </w:rPr>
        <w:lastRenderedPageBreak/>
        <w:t xml:space="preserve">        - налоговых и неналоговых доходов.</w:t>
      </w:r>
    </w:p>
    <w:p w:rsidR="00CC1642" w:rsidRPr="00CC1642" w:rsidRDefault="00CC1642" w:rsidP="00CC1642">
      <w:pPr>
        <w:tabs>
          <w:tab w:val="left" w:pos="900"/>
        </w:tabs>
        <w:jc w:val="both"/>
        <w:rPr>
          <w:rFonts w:ascii="Arial" w:hAnsi="Arial" w:cs="Arial"/>
          <w:color w:val="000000"/>
        </w:rPr>
      </w:pPr>
      <w:r w:rsidRPr="00CC1642">
        <w:rPr>
          <w:rFonts w:ascii="Arial" w:hAnsi="Arial" w:cs="Arial"/>
          <w:color w:val="000000"/>
        </w:rPr>
        <w:t xml:space="preserve">        - безвозмездных поступлений </w:t>
      </w:r>
    </w:p>
    <w:p w:rsidR="00CC1642" w:rsidRPr="00CC1642" w:rsidRDefault="00CC1642" w:rsidP="00CC1642">
      <w:pPr>
        <w:ind w:hanging="360"/>
        <w:jc w:val="both"/>
        <w:rPr>
          <w:rFonts w:ascii="Arial" w:hAnsi="Arial" w:cs="Arial"/>
          <w:color w:val="000000"/>
        </w:rPr>
      </w:pPr>
      <w:r w:rsidRPr="00CC1642">
        <w:rPr>
          <w:rFonts w:ascii="Arial" w:hAnsi="Arial" w:cs="Arial"/>
          <w:b/>
          <w:bCs/>
          <w:color w:val="000000"/>
        </w:rPr>
        <w:t xml:space="preserve">        </w:t>
      </w:r>
      <w:r w:rsidRPr="00CC1642">
        <w:rPr>
          <w:rFonts w:ascii="Arial" w:hAnsi="Arial" w:cs="Arial"/>
          <w:b/>
          <w:color w:val="000000"/>
        </w:rPr>
        <w:t xml:space="preserve">4. </w:t>
      </w:r>
      <w:r w:rsidRPr="00CC1642">
        <w:rPr>
          <w:rFonts w:ascii="Arial" w:hAnsi="Arial" w:cs="Arial"/>
          <w:color w:val="000000"/>
        </w:rPr>
        <w:t>Утвердить перечень главных администраторов доходов   бюджета и закрепленных за ними видов доходов бюджета согласно приложению № 2 к настоящему Решению.</w:t>
      </w:r>
    </w:p>
    <w:p w:rsidR="00CC1642" w:rsidRPr="00CC1642" w:rsidRDefault="00CC1642" w:rsidP="00CC1642">
      <w:pPr>
        <w:jc w:val="both"/>
        <w:rPr>
          <w:rFonts w:ascii="Arial" w:hAnsi="Arial" w:cs="Arial"/>
          <w:color w:val="000000"/>
        </w:rPr>
      </w:pPr>
      <w:r w:rsidRPr="00CC1642">
        <w:rPr>
          <w:rFonts w:ascii="Arial" w:hAnsi="Arial" w:cs="Arial"/>
          <w:b/>
          <w:bCs/>
          <w:color w:val="000000"/>
        </w:rPr>
        <w:t xml:space="preserve">  5.  </w:t>
      </w:r>
      <w:r w:rsidRPr="00CC1642">
        <w:rPr>
          <w:rFonts w:ascii="Arial" w:hAnsi="Arial" w:cs="Arial"/>
          <w:color w:val="000000"/>
        </w:rPr>
        <w:t>Установить прогнозируемые доходы бюджета на 2025 год и плановый период 2026 и 2027 годов по классификации доходов бюджетов Российской Федерации согласно приложению № 1 к настоящему Решению.</w:t>
      </w:r>
    </w:p>
    <w:p w:rsidR="00CC1642" w:rsidRPr="00CC1642" w:rsidRDefault="00CC1642" w:rsidP="00CC1642">
      <w:pPr>
        <w:jc w:val="both"/>
        <w:rPr>
          <w:rFonts w:ascii="Arial" w:hAnsi="Arial" w:cs="Arial"/>
          <w:color w:val="000000"/>
        </w:rPr>
      </w:pPr>
      <w:r w:rsidRPr="00CC1642">
        <w:rPr>
          <w:rFonts w:ascii="Arial" w:hAnsi="Arial" w:cs="Arial"/>
          <w:b/>
          <w:bCs/>
          <w:color w:val="000000"/>
        </w:rPr>
        <w:t xml:space="preserve"> </w:t>
      </w:r>
      <w:r w:rsidRPr="00CC1642">
        <w:rPr>
          <w:rFonts w:ascii="Arial" w:hAnsi="Arial" w:cs="Arial"/>
          <w:color w:val="000000"/>
        </w:rPr>
        <w:t xml:space="preserve"> </w:t>
      </w:r>
      <w:r w:rsidRPr="00CC1642">
        <w:rPr>
          <w:rFonts w:ascii="Arial" w:hAnsi="Arial" w:cs="Arial"/>
          <w:b/>
          <w:bCs/>
          <w:color w:val="000000"/>
        </w:rPr>
        <w:t xml:space="preserve">6. </w:t>
      </w:r>
      <w:r w:rsidRPr="00CC1642">
        <w:rPr>
          <w:rFonts w:ascii="Arial" w:hAnsi="Arial" w:cs="Arial"/>
          <w:color w:val="000000"/>
        </w:rPr>
        <w:t xml:space="preserve"> Утвердить распределение расходов муниципального образования на 2025 год и плановый период 2026 и 2027 годов по разделам, подразделам, целевым статьям расходов, видам расходов ведомственной классификации расходов бюджетов Российской Федерации согласно приложению № 3 к настоящему Решению.</w:t>
      </w:r>
    </w:p>
    <w:p w:rsidR="00CC1642" w:rsidRPr="00CC1642" w:rsidRDefault="00CC1642" w:rsidP="00CC1642">
      <w:pPr>
        <w:jc w:val="both"/>
        <w:rPr>
          <w:rFonts w:ascii="Arial" w:hAnsi="Arial" w:cs="Arial"/>
          <w:color w:val="000000"/>
        </w:rPr>
      </w:pPr>
      <w:r w:rsidRPr="00CC1642">
        <w:rPr>
          <w:rFonts w:ascii="Arial" w:hAnsi="Arial" w:cs="Arial"/>
          <w:b/>
          <w:color w:val="000000"/>
        </w:rPr>
        <w:t xml:space="preserve">   7.</w:t>
      </w:r>
      <w:r w:rsidRPr="00CC1642">
        <w:rPr>
          <w:rFonts w:ascii="Arial" w:hAnsi="Arial" w:cs="Arial"/>
          <w:color w:val="000000"/>
        </w:rPr>
        <w:t xml:space="preserve">  Утвердить источники финансирования дефицита местного бюджета на 2025 год и плановый период 2026 и 2027 годов согласно приложению № 4 к настоящему Решению</w:t>
      </w:r>
    </w:p>
    <w:p w:rsidR="00CC1642" w:rsidRPr="00CC1642" w:rsidRDefault="00CC1642" w:rsidP="00CC1642">
      <w:pPr>
        <w:jc w:val="both"/>
        <w:rPr>
          <w:rFonts w:ascii="Arial" w:hAnsi="Arial" w:cs="Arial"/>
          <w:color w:val="000000"/>
        </w:rPr>
      </w:pPr>
      <w:r w:rsidRPr="00CC1642">
        <w:rPr>
          <w:rFonts w:ascii="Arial" w:hAnsi="Arial" w:cs="Arial"/>
          <w:b/>
          <w:color w:val="000000"/>
        </w:rPr>
        <w:t xml:space="preserve">   </w:t>
      </w:r>
      <w:r w:rsidRPr="00CC1642">
        <w:rPr>
          <w:rFonts w:ascii="Arial" w:hAnsi="Arial" w:cs="Arial"/>
          <w:b/>
          <w:bCs/>
          <w:color w:val="000000"/>
        </w:rPr>
        <w:t xml:space="preserve">8.  </w:t>
      </w:r>
      <w:r w:rsidRPr="00CC1642">
        <w:rPr>
          <w:rFonts w:ascii="Arial" w:hAnsi="Arial" w:cs="Arial"/>
          <w:color w:val="000000"/>
        </w:rPr>
        <w:t>Утвердить перечень главных администраторов источников финансирования дефицита бюджета согласно приложению № 5 к настоящему решению</w:t>
      </w:r>
    </w:p>
    <w:p w:rsidR="00CC1642" w:rsidRPr="00CC1642" w:rsidRDefault="00CC1642" w:rsidP="00CC1642">
      <w:pPr>
        <w:jc w:val="both"/>
        <w:rPr>
          <w:rFonts w:ascii="Arial" w:hAnsi="Arial" w:cs="Arial"/>
          <w:bCs/>
          <w:color w:val="000000"/>
        </w:rPr>
      </w:pPr>
      <w:r w:rsidRPr="00CC1642">
        <w:rPr>
          <w:rFonts w:ascii="Arial" w:hAnsi="Arial" w:cs="Arial"/>
          <w:b/>
          <w:bCs/>
          <w:color w:val="000000"/>
        </w:rPr>
        <w:t xml:space="preserve">   9. </w:t>
      </w:r>
      <w:r w:rsidRPr="00CC1642">
        <w:rPr>
          <w:rFonts w:ascii="Arial" w:hAnsi="Arial" w:cs="Arial"/>
          <w:bCs/>
          <w:color w:val="000000"/>
        </w:rPr>
        <w:t>Установить верхний предел муниципального внутреннего долга по состоянию:</w:t>
      </w:r>
    </w:p>
    <w:p w:rsidR="00CC1642" w:rsidRPr="00CC1642" w:rsidRDefault="00CC1642" w:rsidP="00CC1642">
      <w:pPr>
        <w:jc w:val="both"/>
        <w:rPr>
          <w:rFonts w:ascii="Arial" w:hAnsi="Arial" w:cs="Arial"/>
          <w:bCs/>
          <w:color w:val="000000"/>
        </w:rPr>
      </w:pPr>
      <w:r w:rsidRPr="00CC1642">
        <w:rPr>
          <w:rFonts w:ascii="Arial" w:hAnsi="Arial" w:cs="Arial"/>
          <w:bCs/>
          <w:color w:val="000000"/>
        </w:rPr>
        <w:t xml:space="preserve">   - на 1 января 2026 года в размере 10 078,00 рублей, в том числе верхний предел долга по муниципальным гарантиям – 0 рублей;</w:t>
      </w:r>
    </w:p>
    <w:p w:rsidR="00CC1642" w:rsidRPr="00CC1642" w:rsidRDefault="00CC1642" w:rsidP="00CC1642">
      <w:pPr>
        <w:jc w:val="both"/>
        <w:rPr>
          <w:rFonts w:ascii="Arial" w:hAnsi="Arial" w:cs="Arial"/>
          <w:bCs/>
          <w:color w:val="000000"/>
        </w:rPr>
      </w:pPr>
      <w:r w:rsidRPr="00CC1642">
        <w:rPr>
          <w:rFonts w:ascii="Arial" w:hAnsi="Arial" w:cs="Arial"/>
          <w:bCs/>
          <w:color w:val="000000"/>
        </w:rPr>
        <w:t xml:space="preserve">   - на 1 января 2027 года в размере 20 133,00 рублей, в том числе верхний предел долга по муниципальным гарантиям – 0 рублей;</w:t>
      </w:r>
    </w:p>
    <w:p w:rsidR="00CC1642" w:rsidRPr="00CC1642" w:rsidRDefault="00CC1642" w:rsidP="00CC1642">
      <w:pPr>
        <w:jc w:val="both"/>
        <w:rPr>
          <w:rFonts w:ascii="Arial" w:hAnsi="Arial" w:cs="Arial"/>
          <w:bCs/>
          <w:color w:val="000000"/>
        </w:rPr>
      </w:pPr>
      <w:r w:rsidRPr="00CC1642">
        <w:rPr>
          <w:rFonts w:ascii="Arial" w:hAnsi="Arial" w:cs="Arial"/>
          <w:color w:val="000000"/>
        </w:rPr>
        <w:t xml:space="preserve">   </w:t>
      </w:r>
      <w:r w:rsidRPr="00CC1642">
        <w:rPr>
          <w:rFonts w:ascii="Arial" w:hAnsi="Arial" w:cs="Arial"/>
          <w:bCs/>
          <w:color w:val="000000"/>
        </w:rPr>
        <w:t>- на 1 января 2028 года в размере 30 188,00 рублей, в том числе верхний предел долга по муниципальным гарантиям – 0 рублей.</w:t>
      </w:r>
    </w:p>
    <w:p w:rsidR="00CC1642" w:rsidRPr="00CC1642" w:rsidRDefault="00CC1642" w:rsidP="00CC1642">
      <w:pPr>
        <w:jc w:val="both"/>
        <w:rPr>
          <w:rFonts w:ascii="Arial" w:hAnsi="Arial" w:cs="Arial"/>
          <w:color w:val="000000"/>
        </w:rPr>
      </w:pPr>
      <w:r w:rsidRPr="00CC1642">
        <w:rPr>
          <w:rFonts w:ascii="Arial" w:hAnsi="Arial" w:cs="Arial"/>
          <w:b/>
          <w:bCs/>
          <w:color w:val="000000"/>
        </w:rPr>
        <w:t xml:space="preserve">   10.</w:t>
      </w:r>
      <w:r w:rsidRPr="00CC1642">
        <w:rPr>
          <w:rFonts w:ascii="Arial" w:hAnsi="Arial" w:cs="Arial"/>
          <w:bCs/>
          <w:color w:val="000000"/>
        </w:rPr>
        <w:t xml:space="preserve">  Утвердить программу муниципальных внутренних заимствований муниципального образования «Харазаргайское» согласно приложению 6 к настоящему Решению</w:t>
      </w:r>
      <w:r w:rsidRPr="00CC1642">
        <w:rPr>
          <w:rFonts w:ascii="Arial" w:hAnsi="Arial" w:cs="Arial"/>
          <w:color w:val="000000"/>
        </w:rPr>
        <w:t>.</w:t>
      </w:r>
    </w:p>
    <w:p w:rsidR="00CC1642" w:rsidRPr="00CC1642" w:rsidRDefault="00CC1642" w:rsidP="00CC1642">
      <w:pPr>
        <w:jc w:val="both"/>
        <w:rPr>
          <w:rFonts w:ascii="Arial" w:hAnsi="Arial" w:cs="Arial"/>
          <w:color w:val="000000"/>
        </w:rPr>
      </w:pPr>
      <w:r w:rsidRPr="00CC1642">
        <w:rPr>
          <w:rFonts w:ascii="Arial" w:hAnsi="Arial" w:cs="Arial"/>
          <w:color w:val="000000"/>
        </w:rPr>
        <w:t xml:space="preserve">   </w:t>
      </w:r>
      <w:r w:rsidRPr="00CC1642">
        <w:rPr>
          <w:rFonts w:ascii="Arial" w:hAnsi="Arial" w:cs="Arial"/>
          <w:b/>
          <w:color w:val="000000"/>
        </w:rPr>
        <w:t xml:space="preserve">11.  </w:t>
      </w:r>
      <w:r w:rsidRPr="00CC1642">
        <w:rPr>
          <w:rFonts w:ascii="Arial" w:hAnsi="Arial" w:cs="Arial"/>
          <w:color w:val="000000"/>
        </w:rPr>
        <w:t>Утвердить коды глав ведомственной классификации получателей средств бюджета муниципального образования "Харазаргайское» на 2025 год и на плановый период 2026 и 2027 годов согласно приложению № 7 к настоящему решению.</w:t>
      </w:r>
    </w:p>
    <w:p w:rsidR="00CC1642" w:rsidRPr="00CC1642" w:rsidRDefault="00CC1642" w:rsidP="00CC1642">
      <w:pPr>
        <w:spacing w:after="120"/>
        <w:jc w:val="both"/>
        <w:rPr>
          <w:rFonts w:ascii="Arial" w:hAnsi="Arial" w:cs="Arial"/>
          <w:color w:val="000000"/>
        </w:rPr>
      </w:pPr>
      <w:r w:rsidRPr="00CC1642">
        <w:rPr>
          <w:rFonts w:ascii="Arial" w:hAnsi="Arial" w:cs="Arial"/>
          <w:b/>
          <w:bCs/>
          <w:color w:val="000000"/>
        </w:rPr>
        <w:t xml:space="preserve">   12. </w:t>
      </w:r>
      <w:r w:rsidRPr="00CC1642">
        <w:rPr>
          <w:rFonts w:ascii="Arial" w:hAnsi="Arial" w:cs="Arial"/>
          <w:color w:val="000000"/>
        </w:rPr>
        <w:t>Установить, что в расходной части</w:t>
      </w:r>
      <w:r w:rsidRPr="00CC1642">
        <w:rPr>
          <w:rFonts w:ascii="Arial" w:hAnsi="Arial" w:cs="Arial"/>
          <w:b/>
          <w:color w:val="000000"/>
        </w:rPr>
        <w:t xml:space="preserve"> </w:t>
      </w:r>
      <w:r w:rsidRPr="00CC1642">
        <w:rPr>
          <w:rFonts w:ascii="Arial" w:hAnsi="Arial" w:cs="Arial"/>
          <w:color w:val="000000"/>
        </w:rPr>
        <w:t>местного бюджета на 2025 год и плановый период 2026 год и 2027 годов формируется резервный фонд исполнительных органов местной администрации в сумме 5000 рублей ежегодно.</w:t>
      </w:r>
    </w:p>
    <w:p w:rsidR="00CC1642" w:rsidRPr="00CC1642" w:rsidRDefault="00CC1642" w:rsidP="00CC1642">
      <w:pPr>
        <w:spacing w:after="120"/>
        <w:jc w:val="both"/>
        <w:rPr>
          <w:rFonts w:ascii="Arial" w:hAnsi="Arial" w:cs="Arial"/>
          <w:color w:val="000000"/>
        </w:rPr>
      </w:pPr>
      <w:r w:rsidRPr="00CC1642">
        <w:rPr>
          <w:rFonts w:ascii="Arial" w:hAnsi="Arial" w:cs="Arial"/>
          <w:b/>
          <w:color w:val="000000"/>
        </w:rPr>
        <w:t xml:space="preserve">   13. </w:t>
      </w:r>
      <w:r w:rsidRPr="00CC1642">
        <w:rPr>
          <w:rFonts w:ascii="Arial" w:hAnsi="Arial" w:cs="Arial"/>
          <w:color w:val="000000"/>
        </w:rPr>
        <w:t>Установить, что в расходной части</w:t>
      </w:r>
      <w:r w:rsidRPr="00CC1642">
        <w:rPr>
          <w:rFonts w:ascii="Arial" w:hAnsi="Arial" w:cs="Arial"/>
          <w:b/>
          <w:color w:val="000000"/>
        </w:rPr>
        <w:t xml:space="preserve"> </w:t>
      </w:r>
      <w:r w:rsidRPr="00CC1642">
        <w:rPr>
          <w:rFonts w:ascii="Arial" w:hAnsi="Arial" w:cs="Arial"/>
          <w:color w:val="000000"/>
        </w:rPr>
        <w:t>местного бюджета на 2025 год и плановый период 2026 и 2027 годов предусмотрены публично-нормативные выплаты в сумме 451 128,00; 413 534,00 и 413 534,00 рублей соответственно.</w:t>
      </w:r>
    </w:p>
    <w:p w:rsidR="00CC1642" w:rsidRPr="00CC1642" w:rsidRDefault="00CC1642" w:rsidP="00CC1642">
      <w:pPr>
        <w:jc w:val="both"/>
        <w:rPr>
          <w:rFonts w:ascii="Arial" w:hAnsi="Arial" w:cs="Arial"/>
          <w:color w:val="000000"/>
        </w:rPr>
      </w:pPr>
      <w:r w:rsidRPr="00CC1642">
        <w:rPr>
          <w:rFonts w:ascii="Arial" w:hAnsi="Arial" w:cs="Arial"/>
          <w:b/>
          <w:bCs/>
          <w:color w:val="000000"/>
        </w:rPr>
        <w:t xml:space="preserve">   14.  </w:t>
      </w:r>
      <w:r w:rsidRPr="00CC1642">
        <w:rPr>
          <w:rFonts w:ascii="Arial" w:hAnsi="Arial" w:cs="Arial"/>
          <w:color w:val="000000"/>
        </w:rPr>
        <w:t>Установить, что при исполнении бюджета на 2025 год и плановый период 2026 и 2027 годов приоритетными направлениями расходов являются:</w:t>
      </w:r>
    </w:p>
    <w:p w:rsidR="00CC1642" w:rsidRPr="00CC1642" w:rsidRDefault="00CC1642" w:rsidP="00CC1642">
      <w:pPr>
        <w:numPr>
          <w:ilvl w:val="0"/>
          <w:numId w:val="1"/>
        </w:numPr>
        <w:jc w:val="both"/>
        <w:rPr>
          <w:rFonts w:ascii="Arial" w:hAnsi="Arial" w:cs="Arial"/>
          <w:color w:val="000000"/>
        </w:rPr>
      </w:pPr>
      <w:r w:rsidRPr="00CC1642">
        <w:rPr>
          <w:rFonts w:ascii="Arial" w:hAnsi="Arial" w:cs="Arial"/>
          <w:color w:val="000000"/>
        </w:rPr>
        <w:t>заработная плата с начислениями на нее;</w:t>
      </w:r>
    </w:p>
    <w:p w:rsidR="00CC1642" w:rsidRPr="00CC1642" w:rsidRDefault="00CC1642" w:rsidP="00CC1642">
      <w:pPr>
        <w:numPr>
          <w:ilvl w:val="0"/>
          <w:numId w:val="1"/>
        </w:numPr>
        <w:jc w:val="both"/>
        <w:rPr>
          <w:rFonts w:ascii="Arial" w:hAnsi="Arial" w:cs="Arial"/>
          <w:color w:val="000000"/>
        </w:rPr>
      </w:pPr>
      <w:r w:rsidRPr="00CC1642">
        <w:rPr>
          <w:rFonts w:ascii="Arial" w:hAnsi="Arial" w:cs="Arial"/>
          <w:color w:val="000000"/>
        </w:rPr>
        <w:t>оплата услуг связи и коммунальных услуг:</w:t>
      </w:r>
    </w:p>
    <w:p w:rsidR="00CC1642" w:rsidRPr="00CC1642" w:rsidRDefault="00CC1642" w:rsidP="00CC1642">
      <w:pPr>
        <w:spacing w:after="120"/>
        <w:jc w:val="both"/>
        <w:rPr>
          <w:rFonts w:ascii="Arial" w:hAnsi="Arial" w:cs="Arial"/>
          <w:color w:val="000000"/>
        </w:rPr>
      </w:pPr>
      <w:r w:rsidRPr="00CC1642">
        <w:rPr>
          <w:rFonts w:ascii="Arial" w:hAnsi="Arial" w:cs="Arial"/>
          <w:b/>
          <w:color w:val="000000"/>
        </w:rPr>
        <w:t xml:space="preserve">   15.</w:t>
      </w:r>
      <w:r w:rsidRPr="00CC1642">
        <w:rPr>
          <w:rFonts w:ascii="Arial" w:hAnsi="Arial" w:cs="Arial"/>
          <w:color w:val="000000"/>
        </w:rPr>
        <w:t xml:space="preserve"> Финансовый отдел в случае изменения в течение года состава и (или) функций главных администраторов доходов бюджета или главных администраторов источников финансирования дефицита бюджета имеет право вносить соответствующие изменения в состав закрепленных за ними КБК с последующим внесением изменений в бюджет на текущий год. </w:t>
      </w:r>
    </w:p>
    <w:p w:rsidR="00CC1642" w:rsidRPr="00CC1642" w:rsidRDefault="00CC1642" w:rsidP="00CC1642">
      <w:pPr>
        <w:jc w:val="both"/>
        <w:rPr>
          <w:rFonts w:ascii="Arial" w:hAnsi="Arial" w:cs="Arial"/>
          <w:color w:val="000000"/>
        </w:rPr>
      </w:pPr>
      <w:r w:rsidRPr="00CC1642">
        <w:rPr>
          <w:rFonts w:ascii="Arial" w:hAnsi="Arial" w:cs="Arial"/>
          <w:b/>
          <w:bCs/>
          <w:color w:val="000000"/>
        </w:rPr>
        <w:t xml:space="preserve">  16. </w:t>
      </w:r>
      <w:r w:rsidRPr="00CC1642">
        <w:rPr>
          <w:rFonts w:ascii="Arial" w:hAnsi="Arial" w:cs="Arial"/>
          <w:color w:val="000000"/>
        </w:rPr>
        <w:t>Установить, что в соответствии с подпунктом 2 пункта 1 статьи 242.26 Бюджетного кодекса Российской Федерации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sidR="00CC1642" w:rsidRPr="00CC1642" w:rsidRDefault="00CC1642" w:rsidP="00CC1642">
      <w:pPr>
        <w:jc w:val="both"/>
        <w:rPr>
          <w:rFonts w:ascii="Arial" w:hAnsi="Arial" w:cs="Arial"/>
          <w:color w:val="000000"/>
        </w:rPr>
      </w:pPr>
      <w:r w:rsidRPr="00CC1642">
        <w:rPr>
          <w:rFonts w:ascii="Arial" w:hAnsi="Arial" w:cs="Arial"/>
          <w:color w:val="000000"/>
        </w:rPr>
        <w:lastRenderedPageBreak/>
        <w:t xml:space="preserve">                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C1642">
        <w:rPr>
          <w:rFonts w:ascii="Arial" w:hAnsi="Arial" w:cs="Arial"/>
          <w:color w:val="000000"/>
        </w:rPr>
        <w:t>муниципально</w:t>
      </w:r>
      <w:proofErr w:type="spellEnd"/>
      <w:r w:rsidRPr="00CC1642">
        <w:rPr>
          <w:rFonts w:ascii="Arial" w:hAnsi="Arial" w:cs="Arial"/>
          <w:color w:val="000000"/>
        </w:rPr>
        <w:t xml:space="preserve"> -частном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CC1642">
        <w:rPr>
          <w:rFonts w:ascii="Arial" w:hAnsi="Arial" w:cs="Arial"/>
          <w:color w:val="000000"/>
        </w:rPr>
        <w:t>софинансирование</w:t>
      </w:r>
      <w:proofErr w:type="spellEnd"/>
      <w:r w:rsidRPr="00CC1642">
        <w:rPr>
          <w:rFonts w:ascii="Arial" w:hAnsi="Arial" w:cs="Arial"/>
          <w:color w:val="000000"/>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CC1642">
        <w:rPr>
          <w:rFonts w:ascii="Arial" w:hAnsi="Arial" w:cs="Arial"/>
          <w:color w:val="000000"/>
        </w:rPr>
        <w:t>муниципально</w:t>
      </w:r>
      <w:proofErr w:type="spellEnd"/>
      <w:r w:rsidRPr="00CC1642">
        <w:rPr>
          <w:rFonts w:ascii="Arial" w:hAnsi="Arial" w:cs="Arial"/>
          <w:color w:val="000000"/>
        </w:rPr>
        <w:t xml:space="preserve"> -частном партнерстве);</w:t>
      </w:r>
    </w:p>
    <w:p w:rsidR="00CC1642" w:rsidRPr="00CC1642" w:rsidRDefault="00CC1642" w:rsidP="00CC1642">
      <w:pPr>
        <w:jc w:val="both"/>
        <w:rPr>
          <w:rFonts w:ascii="Arial" w:hAnsi="Arial" w:cs="Arial"/>
          <w:color w:val="000000"/>
        </w:rPr>
      </w:pPr>
      <w:r w:rsidRPr="00CC1642">
        <w:rPr>
          <w:rFonts w:ascii="Arial" w:hAnsi="Arial" w:cs="Arial"/>
          <w:color w:val="000000"/>
        </w:rPr>
        <w:t xml:space="preserve">                 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CC1642">
        <w:rPr>
          <w:rFonts w:ascii="Arial" w:hAnsi="Arial" w:cs="Arial"/>
          <w:color w:val="000000"/>
        </w:rPr>
        <w:t>муниципально</w:t>
      </w:r>
      <w:proofErr w:type="spellEnd"/>
      <w:r w:rsidRPr="00CC1642">
        <w:rPr>
          <w:rFonts w:ascii="Arial" w:hAnsi="Arial" w:cs="Arial"/>
          <w:color w:val="000000"/>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3 000,0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w:t>
      </w:r>
      <w:r w:rsidRPr="00CC1642">
        <w:rPr>
          <w:rFonts w:ascii="Arial" w:hAnsi="Arial" w:cs="Arial"/>
          <w:color w:val="000000"/>
        </w:rPr>
        <w:lastRenderedPageBreak/>
        <w:t>субсидий (бюджетных инвестиций), концессионных соглашений, соглашений о государственно-частном партнерстве (</w:t>
      </w:r>
      <w:proofErr w:type="spellStart"/>
      <w:r w:rsidRPr="00CC1642">
        <w:rPr>
          <w:rFonts w:ascii="Arial" w:hAnsi="Arial" w:cs="Arial"/>
          <w:color w:val="000000"/>
        </w:rPr>
        <w:t>муниципально</w:t>
      </w:r>
      <w:proofErr w:type="spellEnd"/>
      <w:r w:rsidRPr="00CC1642">
        <w:rPr>
          <w:rFonts w:ascii="Arial" w:hAnsi="Arial" w:cs="Arial"/>
          <w:color w:val="000000"/>
        </w:rPr>
        <w:t>-частном партнерстве);</w:t>
      </w:r>
    </w:p>
    <w:p w:rsidR="00CC1642" w:rsidRPr="00CC1642" w:rsidRDefault="00CC1642" w:rsidP="00CC1642">
      <w:pPr>
        <w:jc w:val="both"/>
        <w:rPr>
          <w:rFonts w:ascii="Arial" w:hAnsi="Arial" w:cs="Arial"/>
          <w:color w:val="000000"/>
        </w:rPr>
      </w:pPr>
      <w:r w:rsidRPr="00CC1642">
        <w:rPr>
          <w:rFonts w:ascii="Arial" w:hAnsi="Arial" w:cs="Arial"/>
          <w:color w:val="000000"/>
        </w:rPr>
        <w:t xml:space="preserve">               3) расчетов по государственным (муниципальным) контрактам, заключаемым в соответствии с пунктом 2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установленных в соответствии с другими федеральными законами, принятыми в целях реализации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на сумму более 3 000,0 тыс. рублей, источником финансового обеспечения которых являются средства, предоставляемые из бюджета субъекта Российской Федерации (местного бюджета), а также расчетов по контрактам (договорам), заключаемым в целях исполнения указанных государственных (муниципальных) контрактов на сумму более 3 000,0 тыс. рублей;</w:t>
      </w:r>
    </w:p>
    <w:p w:rsidR="00CC1642" w:rsidRPr="00CC1642" w:rsidRDefault="00CC1642" w:rsidP="00CC1642">
      <w:pPr>
        <w:jc w:val="both"/>
        <w:rPr>
          <w:rFonts w:ascii="Arial" w:hAnsi="Arial" w:cs="Arial"/>
          <w:color w:val="000000"/>
        </w:rPr>
      </w:pPr>
      <w:r w:rsidRPr="00CC1642">
        <w:rPr>
          <w:rFonts w:ascii="Arial" w:hAnsi="Arial" w:cs="Arial"/>
          <w:color w:val="000000"/>
        </w:rPr>
        <w:t xml:space="preserve">               4)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CC1642" w:rsidRPr="00CC1642" w:rsidRDefault="00CC1642" w:rsidP="00CC1642">
      <w:pPr>
        <w:jc w:val="both"/>
        <w:rPr>
          <w:rFonts w:ascii="Arial" w:hAnsi="Arial" w:cs="Arial"/>
          <w:color w:val="000000"/>
        </w:rPr>
      </w:pPr>
      <w:r w:rsidRPr="00CC1642">
        <w:rPr>
          <w:rFonts w:ascii="Arial" w:hAnsi="Arial" w:cs="Arial"/>
          <w:color w:val="000000"/>
        </w:rPr>
        <w:t xml:space="preserve">               5) 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CC1642" w:rsidRPr="00CC1642" w:rsidRDefault="00CC1642" w:rsidP="00CC1642">
      <w:pPr>
        <w:spacing w:after="120"/>
        <w:jc w:val="both"/>
        <w:rPr>
          <w:rFonts w:ascii="Arial" w:hAnsi="Arial" w:cs="Arial"/>
          <w:color w:val="000000"/>
        </w:rPr>
      </w:pPr>
      <w:r w:rsidRPr="00CC1642">
        <w:rPr>
          <w:rFonts w:ascii="Arial" w:hAnsi="Arial" w:cs="Arial"/>
          <w:color w:val="000000"/>
        </w:rPr>
        <w:t xml:space="preserve">  </w:t>
      </w:r>
      <w:r w:rsidRPr="00CC1642">
        <w:rPr>
          <w:rFonts w:ascii="Arial" w:hAnsi="Arial" w:cs="Arial"/>
          <w:b/>
          <w:bCs/>
          <w:color w:val="000000"/>
        </w:rPr>
        <w:t xml:space="preserve">17. </w:t>
      </w:r>
      <w:r w:rsidRPr="00CC1642">
        <w:rPr>
          <w:rFonts w:ascii="Arial" w:hAnsi="Arial" w:cs="Arial"/>
          <w:color w:val="000000"/>
        </w:rPr>
        <w:t>Приложения к настоящему Решению являются его неотъемлемой частью.</w:t>
      </w:r>
    </w:p>
    <w:p w:rsidR="00CC1642" w:rsidRPr="00CC1642" w:rsidRDefault="00CC1642" w:rsidP="00CC1642">
      <w:pPr>
        <w:spacing w:after="120"/>
        <w:jc w:val="both"/>
        <w:rPr>
          <w:rFonts w:ascii="Arial" w:hAnsi="Arial" w:cs="Arial"/>
          <w:color w:val="000000"/>
        </w:rPr>
      </w:pPr>
      <w:r w:rsidRPr="00CC1642">
        <w:rPr>
          <w:rFonts w:ascii="Arial" w:hAnsi="Arial" w:cs="Arial"/>
          <w:color w:val="000000"/>
        </w:rPr>
        <w:t xml:space="preserve">  </w:t>
      </w:r>
      <w:r w:rsidRPr="00CC1642">
        <w:rPr>
          <w:rFonts w:ascii="Arial" w:hAnsi="Arial" w:cs="Arial"/>
          <w:b/>
          <w:bCs/>
          <w:color w:val="000000"/>
        </w:rPr>
        <w:t xml:space="preserve">18. </w:t>
      </w:r>
      <w:r w:rsidRPr="00CC1642">
        <w:rPr>
          <w:rFonts w:ascii="Arial" w:hAnsi="Arial" w:cs="Arial"/>
        </w:rPr>
        <w:t>Настоящий Решение вступает в силу после дня его официального опубликования, но не ранее 1 января 2025 года.</w:t>
      </w:r>
    </w:p>
    <w:p w:rsidR="00CC1642" w:rsidRDefault="00CC1642" w:rsidP="00CC1642">
      <w:pPr>
        <w:spacing w:after="120"/>
        <w:jc w:val="both"/>
        <w:rPr>
          <w:rFonts w:ascii="Arial" w:hAnsi="Arial" w:cs="Arial"/>
          <w:color w:val="000000"/>
        </w:rPr>
      </w:pPr>
      <w:r w:rsidRPr="00CC1642">
        <w:rPr>
          <w:rFonts w:ascii="Arial" w:hAnsi="Arial" w:cs="Arial"/>
          <w:b/>
          <w:color w:val="000000"/>
        </w:rPr>
        <w:t xml:space="preserve">  19</w:t>
      </w:r>
      <w:r w:rsidRPr="00CC1642">
        <w:rPr>
          <w:rFonts w:ascii="Arial" w:hAnsi="Arial" w:cs="Arial"/>
          <w:color w:val="000000"/>
        </w:rPr>
        <w:t>. Настоящее Решение опубликовать в газете «Вестник МО «Харазаргайское».</w:t>
      </w: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Default="00CC1642" w:rsidP="00CC1642">
      <w:pPr>
        <w:spacing w:after="120"/>
        <w:jc w:val="both"/>
        <w:rPr>
          <w:rFonts w:ascii="Arial" w:hAnsi="Arial" w:cs="Arial"/>
          <w:color w:val="000000"/>
        </w:rPr>
      </w:pPr>
    </w:p>
    <w:p w:rsidR="00CC1642" w:rsidRPr="00CC1642" w:rsidRDefault="00CC1642" w:rsidP="00CC1642">
      <w:pPr>
        <w:jc w:val="center"/>
        <w:rPr>
          <w:rFonts w:ascii="Arial" w:hAnsi="Arial" w:cs="Arial"/>
          <w:b/>
        </w:rPr>
      </w:pPr>
      <w:r w:rsidRPr="00CC1642">
        <w:rPr>
          <w:rFonts w:ascii="Arial" w:hAnsi="Arial" w:cs="Arial"/>
          <w:b/>
        </w:rPr>
        <w:lastRenderedPageBreak/>
        <w:t>Пояснительная записка</w:t>
      </w:r>
    </w:p>
    <w:p w:rsidR="00CC1642" w:rsidRPr="00CC1642" w:rsidRDefault="00CC1642" w:rsidP="00CC1642">
      <w:pPr>
        <w:jc w:val="center"/>
        <w:rPr>
          <w:rFonts w:ascii="Arial" w:hAnsi="Arial" w:cs="Arial"/>
          <w:b/>
        </w:rPr>
      </w:pPr>
      <w:r w:rsidRPr="00CC1642">
        <w:rPr>
          <w:rFonts w:ascii="Arial" w:hAnsi="Arial" w:cs="Arial"/>
          <w:b/>
        </w:rPr>
        <w:t>К решению Думы МО «Харазаргайское»</w:t>
      </w:r>
    </w:p>
    <w:p w:rsidR="00CC1642" w:rsidRPr="00CC1642" w:rsidRDefault="00CC1642" w:rsidP="00CC1642">
      <w:pPr>
        <w:ind w:left="240"/>
        <w:jc w:val="center"/>
        <w:rPr>
          <w:rFonts w:ascii="Arial" w:hAnsi="Arial" w:cs="Arial"/>
          <w:b/>
          <w:color w:val="000000"/>
        </w:rPr>
      </w:pPr>
      <w:r w:rsidRPr="00CC1642">
        <w:rPr>
          <w:rFonts w:ascii="Arial" w:hAnsi="Arial" w:cs="Arial"/>
          <w:b/>
        </w:rPr>
        <w:t xml:space="preserve">«О бюджете муниципального образования «Харазаргайское» на 2025 год </w:t>
      </w:r>
      <w:r w:rsidRPr="00CC1642">
        <w:rPr>
          <w:rFonts w:ascii="Arial" w:hAnsi="Arial" w:cs="Arial"/>
          <w:b/>
          <w:color w:val="000000"/>
        </w:rPr>
        <w:t>и плановый период 2026 и 2027 годов»</w:t>
      </w:r>
    </w:p>
    <w:p w:rsidR="00CC1642" w:rsidRPr="00CC1642" w:rsidRDefault="00CC1642" w:rsidP="00CC1642">
      <w:pPr>
        <w:jc w:val="both"/>
        <w:rPr>
          <w:rFonts w:ascii="Arial" w:hAnsi="Arial" w:cs="Arial"/>
        </w:rPr>
      </w:pPr>
    </w:p>
    <w:p w:rsidR="00CC1642" w:rsidRPr="00CC1642" w:rsidRDefault="00CC1642" w:rsidP="00CC1642">
      <w:pPr>
        <w:jc w:val="center"/>
        <w:rPr>
          <w:rFonts w:ascii="Arial" w:hAnsi="Arial" w:cs="Arial"/>
          <w:b/>
        </w:rPr>
      </w:pPr>
      <w:r w:rsidRPr="00CC1642">
        <w:rPr>
          <w:rFonts w:ascii="Arial" w:hAnsi="Arial" w:cs="Arial"/>
          <w:b/>
        </w:rPr>
        <w:t>ДОХОДЫ</w:t>
      </w:r>
    </w:p>
    <w:p w:rsidR="00CC1642" w:rsidRPr="00CC1642" w:rsidRDefault="00CC1642" w:rsidP="00CC1642">
      <w:pPr>
        <w:ind w:left="-284"/>
        <w:jc w:val="both"/>
        <w:rPr>
          <w:rFonts w:ascii="Arial" w:hAnsi="Arial" w:cs="Arial"/>
        </w:rPr>
      </w:pPr>
      <w:r w:rsidRPr="00CC1642">
        <w:rPr>
          <w:rFonts w:ascii="Arial" w:hAnsi="Arial" w:cs="Arial"/>
        </w:rPr>
        <w:t xml:space="preserve">    Формирование доходов бюджета муниципального образования «Харазаргайское» на 2025 год </w:t>
      </w:r>
      <w:r w:rsidRPr="00CC1642">
        <w:rPr>
          <w:rFonts w:ascii="Arial" w:hAnsi="Arial" w:cs="Arial"/>
          <w:color w:val="000000"/>
        </w:rPr>
        <w:t xml:space="preserve">и плановый период 2026 и 2027 годов </w:t>
      </w:r>
      <w:r w:rsidRPr="00CC1642">
        <w:rPr>
          <w:rFonts w:ascii="Arial" w:hAnsi="Arial" w:cs="Arial"/>
        </w:rPr>
        <w:t xml:space="preserve">произведено на основании действующего бюджетного и налогового законодательства с учетом изменений и дополнений, вступающих в силу с 1 января 2025 года, исходя из ожидаемых параметров исполнения бюджета на 2025 год.              </w:t>
      </w:r>
    </w:p>
    <w:p w:rsidR="00CC1642" w:rsidRPr="00CC1642" w:rsidRDefault="00CC1642" w:rsidP="00CC1642">
      <w:pPr>
        <w:ind w:left="-284"/>
        <w:jc w:val="both"/>
        <w:rPr>
          <w:rFonts w:ascii="Arial" w:hAnsi="Arial" w:cs="Arial"/>
        </w:rPr>
      </w:pPr>
      <w:r w:rsidRPr="00CC1642">
        <w:rPr>
          <w:rFonts w:ascii="Arial" w:hAnsi="Arial" w:cs="Arial"/>
        </w:rPr>
        <w:t xml:space="preserve">      Прогноз поступлений сумм налога на доходы физических лиц из прогнозируемого фонда оплаты труда в размере 2 %, удерживаемый по ставке 13% составит на 2025 году 67 746,67 руб.  </w:t>
      </w:r>
      <w:r w:rsidRPr="00CC1642">
        <w:rPr>
          <w:rFonts w:ascii="Arial" w:hAnsi="Arial" w:cs="Arial"/>
          <w:color w:val="000000"/>
        </w:rPr>
        <w:t xml:space="preserve">и на плановый период 2026 год – 67 133,34 руб., 2027 год – </w:t>
      </w:r>
      <w:r w:rsidRPr="00CC1642">
        <w:rPr>
          <w:rFonts w:ascii="Arial" w:hAnsi="Arial" w:cs="Arial"/>
        </w:rPr>
        <w:t>67 140,00 рублей.</w:t>
      </w:r>
    </w:p>
    <w:p w:rsidR="00CC1642" w:rsidRPr="00CC1642" w:rsidRDefault="00CC1642" w:rsidP="00CC1642">
      <w:pPr>
        <w:ind w:left="-284"/>
        <w:jc w:val="both"/>
        <w:rPr>
          <w:rFonts w:ascii="Arial" w:hAnsi="Arial" w:cs="Arial"/>
        </w:rPr>
      </w:pPr>
      <w:r w:rsidRPr="00CC1642">
        <w:rPr>
          <w:rFonts w:ascii="Arial" w:hAnsi="Arial" w:cs="Arial"/>
        </w:rPr>
        <w:t>Предусмотрено поступление налога на совокупный доход по 9 000 рублей ежегодно.</w:t>
      </w:r>
    </w:p>
    <w:p w:rsidR="00CC1642" w:rsidRPr="00CC1642" w:rsidRDefault="00CC1642" w:rsidP="00CC1642">
      <w:pPr>
        <w:ind w:left="-284"/>
        <w:jc w:val="both"/>
        <w:rPr>
          <w:rFonts w:ascii="Arial" w:hAnsi="Arial" w:cs="Arial"/>
        </w:rPr>
      </w:pPr>
      <w:r w:rsidRPr="00CC1642">
        <w:rPr>
          <w:rFonts w:ascii="Arial" w:hAnsi="Arial" w:cs="Arial"/>
        </w:rPr>
        <w:t xml:space="preserve">      Налог на имущество на 2025 год, на 2026 и </w:t>
      </w:r>
      <w:r w:rsidRPr="00CC1642">
        <w:rPr>
          <w:rFonts w:ascii="Arial" w:hAnsi="Arial" w:cs="Arial"/>
          <w:color w:val="000000"/>
        </w:rPr>
        <w:t xml:space="preserve">2027 год </w:t>
      </w:r>
      <w:r w:rsidRPr="00CC1642">
        <w:rPr>
          <w:rFonts w:ascii="Arial" w:hAnsi="Arial" w:cs="Arial"/>
        </w:rPr>
        <w:t>предусмотрено</w:t>
      </w:r>
      <w:r w:rsidRPr="00CC1642">
        <w:rPr>
          <w:rFonts w:ascii="Arial" w:hAnsi="Arial" w:cs="Arial"/>
          <w:color w:val="000000"/>
        </w:rPr>
        <w:t xml:space="preserve"> -</w:t>
      </w:r>
      <w:r w:rsidRPr="00CC1642">
        <w:rPr>
          <w:rFonts w:ascii="Arial" w:hAnsi="Arial" w:cs="Arial"/>
        </w:rPr>
        <w:t xml:space="preserve">  по 181,0 тыс.  рублей. </w:t>
      </w:r>
    </w:p>
    <w:p w:rsidR="00CC1642" w:rsidRPr="00CC1642" w:rsidRDefault="00CC1642" w:rsidP="00CC1642">
      <w:pPr>
        <w:ind w:left="-284"/>
        <w:jc w:val="both"/>
        <w:rPr>
          <w:rFonts w:ascii="Arial" w:hAnsi="Arial" w:cs="Arial"/>
        </w:rPr>
      </w:pPr>
      <w:r w:rsidRPr="00CC1642">
        <w:rPr>
          <w:rFonts w:ascii="Arial" w:hAnsi="Arial" w:cs="Arial"/>
          <w:color w:val="000000"/>
        </w:rPr>
        <w:t xml:space="preserve">      Планируются </w:t>
      </w:r>
      <w:r w:rsidRPr="00CC1642">
        <w:rPr>
          <w:rFonts w:ascii="Arial" w:eastAsia="Calibri" w:hAnsi="Arial" w:cs="Arial"/>
          <w:color w:val="000000"/>
          <w:shd w:val="clear" w:color="auto" w:fill="FFFFFF"/>
        </w:rPr>
        <w:t>доходы, получаемые в виде арендной платы в</w:t>
      </w:r>
      <w:r w:rsidRPr="00CC1642">
        <w:rPr>
          <w:rFonts w:ascii="Arial" w:hAnsi="Arial" w:cs="Arial"/>
          <w:color w:val="000000"/>
        </w:rPr>
        <w:t xml:space="preserve"> сумме 11,0 тыс. рублей в 2025-2027 годах ежегодно.</w:t>
      </w:r>
      <w:r w:rsidRPr="00CC1642">
        <w:rPr>
          <w:rFonts w:ascii="Arial" w:hAnsi="Arial" w:cs="Arial"/>
        </w:rPr>
        <w:t xml:space="preserve">   </w:t>
      </w:r>
    </w:p>
    <w:p w:rsidR="00CC1642" w:rsidRPr="00CC1642" w:rsidRDefault="00CC1642" w:rsidP="00CC1642">
      <w:pPr>
        <w:ind w:left="-284"/>
        <w:jc w:val="both"/>
        <w:rPr>
          <w:rFonts w:ascii="Arial" w:hAnsi="Arial" w:cs="Arial"/>
        </w:rPr>
      </w:pPr>
      <w:r w:rsidRPr="00CC1642">
        <w:rPr>
          <w:rFonts w:ascii="Arial" w:hAnsi="Arial" w:cs="Arial"/>
        </w:rPr>
        <w:t xml:space="preserve">     Безвозмездные поступления на 2025 год в бюджете МО «Харазаргайское» составят 11 227 700,00,00 рублей, в 2026 г- 9 282 900,00 рублей и в 2027 г- 9 376 200,00 рублей, в том числе: Дотация бюджетам поселений на выравнивание уровня бюджетной обеспеченности из районного бюджета составят 10 589 600,00 рублей; 8 620 700,00 рублей; 8 704 000,00 рублей.</w:t>
      </w:r>
    </w:p>
    <w:p w:rsidR="00CC1642" w:rsidRPr="00CC1642" w:rsidRDefault="00CC1642" w:rsidP="00CC1642">
      <w:pPr>
        <w:ind w:left="-284"/>
        <w:jc w:val="both"/>
        <w:rPr>
          <w:rFonts w:ascii="Arial" w:hAnsi="Arial" w:cs="Arial"/>
        </w:rPr>
      </w:pPr>
      <w:r w:rsidRPr="00CC1642">
        <w:rPr>
          <w:rFonts w:ascii="Arial" w:hAnsi="Arial" w:cs="Arial"/>
        </w:rPr>
        <w:t xml:space="preserve">      Субвенции бюджетам субъектов Российской Федерации и муниципальных образований предусмотрены в бюджете в сумме 238 100 рублей в 2025 году и 2026 г. -262 200,00 рублей, 2027 г.-272 200,00 рублей. </w:t>
      </w:r>
    </w:p>
    <w:p w:rsidR="00CC1642" w:rsidRPr="00CC1642" w:rsidRDefault="00CC1642" w:rsidP="00CC1642">
      <w:pPr>
        <w:jc w:val="both"/>
        <w:rPr>
          <w:rFonts w:ascii="Arial" w:hAnsi="Arial" w:cs="Arial"/>
        </w:rPr>
      </w:pPr>
      <w:r w:rsidRPr="00CC1642">
        <w:rPr>
          <w:rFonts w:ascii="Arial" w:hAnsi="Arial" w:cs="Arial"/>
        </w:rPr>
        <w:t xml:space="preserve">    </w:t>
      </w:r>
    </w:p>
    <w:p w:rsidR="00CC1642" w:rsidRPr="00CC1642" w:rsidRDefault="00CC1642" w:rsidP="00CC1642">
      <w:pPr>
        <w:jc w:val="center"/>
        <w:rPr>
          <w:rFonts w:ascii="Arial" w:hAnsi="Arial" w:cs="Arial"/>
          <w:b/>
        </w:rPr>
      </w:pPr>
      <w:r w:rsidRPr="00CC1642">
        <w:rPr>
          <w:rFonts w:ascii="Arial" w:hAnsi="Arial" w:cs="Arial"/>
          <w:b/>
        </w:rPr>
        <w:t>Расходы</w:t>
      </w:r>
    </w:p>
    <w:p w:rsidR="00CC1642" w:rsidRPr="00CC1642" w:rsidRDefault="00CC1642" w:rsidP="00CC1642">
      <w:pPr>
        <w:jc w:val="both"/>
        <w:rPr>
          <w:rFonts w:ascii="Arial" w:hAnsi="Arial" w:cs="Arial"/>
        </w:rPr>
      </w:pPr>
      <w:r w:rsidRPr="00CC1642">
        <w:rPr>
          <w:rFonts w:ascii="Arial" w:hAnsi="Arial" w:cs="Arial"/>
        </w:rPr>
        <w:t xml:space="preserve">           Расходы бюджета на 2025 год предусмотрены в объеме 11 506 524,67 рублей, в 2026 г. – 9 561 088,34 рублей и в 2027 г.- 9 654 388,34 рублей    </w:t>
      </w:r>
    </w:p>
    <w:p w:rsidR="00CC1642" w:rsidRPr="00CC1642" w:rsidRDefault="00CC1642" w:rsidP="00CC1642">
      <w:pPr>
        <w:jc w:val="center"/>
        <w:rPr>
          <w:rFonts w:ascii="Arial" w:hAnsi="Arial" w:cs="Arial"/>
          <w:b/>
        </w:rPr>
      </w:pPr>
    </w:p>
    <w:p w:rsidR="00CC1642" w:rsidRPr="00CC1642" w:rsidRDefault="00CC1642" w:rsidP="00CC1642">
      <w:pPr>
        <w:jc w:val="center"/>
        <w:rPr>
          <w:rFonts w:ascii="Arial" w:hAnsi="Arial" w:cs="Arial"/>
          <w:b/>
        </w:rPr>
      </w:pPr>
      <w:r w:rsidRPr="00CC1642">
        <w:rPr>
          <w:rFonts w:ascii="Arial" w:hAnsi="Arial" w:cs="Arial"/>
          <w:b/>
        </w:rPr>
        <w:t>Расходы по разделу 01 «Общегосударственные вопросы»</w:t>
      </w:r>
    </w:p>
    <w:p w:rsidR="00CC1642" w:rsidRPr="00CC1642" w:rsidRDefault="00CC1642" w:rsidP="00CC1642">
      <w:pPr>
        <w:jc w:val="both"/>
        <w:rPr>
          <w:rFonts w:ascii="Arial" w:hAnsi="Arial" w:cs="Arial"/>
        </w:rPr>
      </w:pPr>
      <w:r w:rsidRPr="00CC1642">
        <w:rPr>
          <w:rFonts w:ascii="Arial" w:hAnsi="Arial" w:cs="Arial"/>
        </w:rPr>
        <w:t xml:space="preserve">         Планируемый объем бюджетного финансирования на 2025 год по разделу «Общегосударственные вопросы» установлены в сумме 7 150 908,43 рублей, на 2026 год- 5 724 874,00 рублей и на 2027 год – 5 675 173,34 рублей.</w:t>
      </w:r>
    </w:p>
    <w:p w:rsidR="00CC1642" w:rsidRPr="00CC1642" w:rsidRDefault="00CC1642" w:rsidP="00CC1642">
      <w:pPr>
        <w:jc w:val="both"/>
        <w:rPr>
          <w:rFonts w:ascii="Arial" w:hAnsi="Arial" w:cs="Arial"/>
        </w:rPr>
      </w:pPr>
      <w:r w:rsidRPr="00CC1642">
        <w:rPr>
          <w:rFonts w:ascii="Arial" w:hAnsi="Arial" w:cs="Arial"/>
        </w:rPr>
        <w:t xml:space="preserve">       Расходы, связанные с обеспечением деятельности органов исполнительной власти муниципального образования отражены в подразделе 02, 04. Расходы на фонд оплаты труда и страховые взносы на 2025 год предусмотрены на 12 месяцев с учетом изменений и составят 91,31% в разделе «Общегосударственные вопросы», на 2026 и 2027 годы фонд оплаты труда и страховые взносы рассчитаны на 10 месяцев. Закупка товаров, работ, услуг для обеспечения государственных (муниципальных) нужд предусмотрены в минимальном размере на первоочередные нужды: оплата услуг связи, коммунальные услуги, услуги юриста, сопровождение 1с, приобретение </w:t>
      </w:r>
      <w:proofErr w:type="spellStart"/>
      <w:r w:rsidRPr="00CC1642">
        <w:rPr>
          <w:rFonts w:ascii="Arial" w:hAnsi="Arial" w:cs="Arial"/>
        </w:rPr>
        <w:t>гсм</w:t>
      </w:r>
      <w:proofErr w:type="spellEnd"/>
      <w:r w:rsidRPr="00CC1642">
        <w:rPr>
          <w:rFonts w:ascii="Arial" w:hAnsi="Arial" w:cs="Arial"/>
        </w:rPr>
        <w:t>.</w:t>
      </w:r>
    </w:p>
    <w:p w:rsidR="00CC1642" w:rsidRPr="00CC1642" w:rsidRDefault="00CC1642" w:rsidP="00CC1642">
      <w:pPr>
        <w:jc w:val="both"/>
        <w:rPr>
          <w:rFonts w:ascii="Arial" w:hAnsi="Arial" w:cs="Arial"/>
        </w:rPr>
      </w:pPr>
      <w:r w:rsidRPr="00CC1642">
        <w:rPr>
          <w:rFonts w:ascii="Arial" w:hAnsi="Arial" w:cs="Arial"/>
          <w:b/>
        </w:rPr>
        <w:t>По подразделу 11 «Резервный фонд»</w:t>
      </w:r>
      <w:r w:rsidRPr="00CC1642">
        <w:rPr>
          <w:rFonts w:ascii="Arial" w:hAnsi="Arial" w:cs="Arial"/>
        </w:rPr>
        <w:t xml:space="preserve"> предусмотрены непредвиденные расходы в случае ликвидации чрезвычайных ситуаций или на проведение аварийных работ в сумме 5,0 тыс.</w:t>
      </w:r>
    </w:p>
    <w:p w:rsidR="00CC1642" w:rsidRPr="00CC1642" w:rsidRDefault="00CC1642" w:rsidP="00CC1642">
      <w:pPr>
        <w:jc w:val="both"/>
        <w:rPr>
          <w:rFonts w:ascii="Arial" w:hAnsi="Arial" w:cs="Arial"/>
        </w:rPr>
      </w:pPr>
      <w:r w:rsidRPr="00CC1642">
        <w:rPr>
          <w:rFonts w:ascii="Arial" w:hAnsi="Arial" w:cs="Arial"/>
          <w:b/>
        </w:rPr>
        <w:t>По подразделу 13</w:t>
      </w:r>
      <w:r w:rsidRPr="00CC1642">
        <w:rPr>
          <w:rFonts w:ascii="Arial" w:hAnsi="Arial" w:cs="Arial"/>
        </w:rPr>
        <w:t xml:space="preserve"> </w:t>
      </w:r>
      <w:r w:rsidRPr="00CC1642">
        <w:rPr>
          <w:rFonts w:ascii="Arial" w:hAnsi="Arial" w:cs="Arial"/>
          <w:b/>
        </w:rPr>
        <w:t>«Другие общегосударственные вопросы»</w:t>
      </w:r>
      <w:r w:rsidRPr="00CC1642">
        <w:rPr>
          <w:rFonts w:ascii="Arial" w:hAnsi="Arial" w:cs="Arial"/>
        </w:rPr>
        <w:t xml:space="preserve"> предусмотрены ежегодно по 700 рублей на осуществление государственных полномочий составлять протоколы об административных правонарушениях</w:t>
      </w:r>
    </w:p>
    <w:p w:rsidR="00CC1642" w:rsidRPr="00CC1642" w:rsidRDefault="00CC1642" w:rsidP="00CC1642">
      <w:pPr>
        <w:rPr>
          <w:rFonts w:ascii="Arial" w:hAnsi="Arial" w:cs="Arial"/>
          <w:b/>
        </w:rPr>
      </w:pPr>
    </w:p>
    <w:p w:rsidR="00CC1642" w:rsidRPr="00CC1642" w:rsidRDefault="00CC1642" w:rsidP="00CC1642">
      <w:pPr>
        <w:jc w:val="center"/>
        <w:rPr>
          <w:rFonts w:ascii="Arial" w:hAnsi="Arial" w:cs="Arial"/>
          <w:b/>
        </w:rPr>
      </w:pPr>
      <w:r w:rsidRPr="00CC1642">
        <w:rPr>
          <w:rFonts w:ascii="Arial" w:hAnsi="Arial" w:cs="Arial"/>
          <w:b/>
        </w:rPr>
        <w:t>Расходы по разделу 02 «Национальная оборона»</w:t>
      </w:r>
    </w:p>
    <w:p w:rsidR="00CC1642" w:rsidRPr="00CC1642" w:rsidRDefault="00CC1642" w:rsidP="00CC1642">
      <w:pPr>
        <w:jc w:val="both"/>
        <w:rPr>
          <w:rFonts w:ascii="Arial" w:hAnsi="Arial" w:cs="Arial"/>
        </w:rPr>
      </w:pPr>
      <w:r w:rsidRPr="00CC1642">
        <w:rPr>
          <w:rFonts w:ascii="Arial" w:hAnsi="Arial" w:cs="Arial"/>
        </w:rPr>
        <w:t xml:space="preserve">      По данному разделу планируется   направить расходы на осуществление первичного воинского учета на территориях, где отсутствуют военные комиссариаты. Субвенция поступит в сумме 237,4 тыс. рублей на 2025 год, 261,5 тыс. рублей на </w:t>
      </w:r>
      <w:r w:rsidRPr="00CC1642">
        <w:rPr>
          <w:rFonts w:ascii="Arial" w:hAnsi="Arial" w:cs="Arial"/>
          <w:color w:val="000000"/>
        </w:rPr>
        <w:t>2026 г. и на 2027 год в сумме 271,5 тыс. руб.</w:t>
      </w:r>
    </w:p>
    <w:p w:rsidR="00CC1642" w:rsidRPr="00CC1642" w:rsidRDefault="00CC1642" w:rsidP="00CC1642">
      <w:pPr>
        <w:jc w:val="center"/>
        <w:rPr>
          <w:rFonts w:ascii="Arial" w:hAnsi="Arial" w:cs="Arial"/>
          <w:b/>
        </w:rPr>
      </w:pPr>
    </w:p>
    <w:p w:rsidR="00CC1642" w:rsidRPr="00CC1642" w:rsidRDefault="00CC1642" w:rsidP="00CC1642">
      <w:pPr>
        <w:jc w:val="center"/>
        <w:rPr>
          <w:rFonts w:ascii="Arial" w:hAnsi="Arial" w:cs="Arial"/>
          <w:b/>
        </w:rPr>
      </w:pPr>
      <w:r w:rsidRPr="00CC1642">
        <w:rPr>
          <w:rFonts w:ascii="Arial" w:hAnsi="Arial" w:cs="Arial"/>
          <w:b/>
        </w:rPr>
        <w:t xml:space="preserve">       Расходы по разделу 05 «Жилищно-коммунальное хозяйство»</w:t>
      </w:r>
    </w:p>
    <w:p w:rsidR="00CC1642" w:rsidRPr="00CC1642" w:rsidRDefault="00CC1642" w:rsidP="00CC1642">
      <w:pPr>
        <w:jc w:val="both"/>
        <w:rPr>
          <w:rFonts w:ascii="Arial" w:hAnsi="Arial" w:cs="Arial"/>
        </w:rPr>
      </w:pPr>
      <w:r w:rsidRPr="00CC1642">
        <w:rPr>
          <w:rFonts w:ascii="Arial" w:hAnsi="Arial" w:cs="Arial"/>
        </w:rPr>
        <w:t xml:space="preserve">       По этому разделу предусмотрены расходы местного бюджета по муниципальной программе «Содействие занятости населения муниципального образования «Харазаргайское» на 2021-2025 годы» будет направлена обеспечение временной занятости и материальной поддержки граждан, расходы составят на 2025 год - 2000 руб., также запланировано приобретение и установка уличных светильников, аренда столбов уличного освещения всего в сумме 155845,24 руб.</w:t>
      </w:r>
    </w:p>
    <w:p w:rsidR="00CC1642" w:rsidRPr="00CC1642" w:rsidRDefault="00CC1642" w:rsidP="00CC1642">
      <w:pPr>
        <w:jc w:val="center"/>
        <w:rPr>
          <w:rFonts w:ascii="Arial" w:hAnsi="Arial" w:cs="Arial"/>
          <w:b/>
        </w:rPr>
      </w:pPr>
      <w:r w:rsidRPr="00CC1642">
        <w:rPr>
          <w:rFonts w:ascii="Arial" w:hAnsi="Arial" w:cs="Arial"/>
          <w:b/>
        </w:rPr>
        <w:t>Расходы по разделу 08 «Культура и кинематография»</w:t>
      </w:r>
    </w:p>
    <w:p w:rsidR="00CC1642" w:rsidRPr="00CC1642" w:rsidRDefault="00CC1642" w:rsidP="00CC1642">
      <w:pPr>
        <w:jc w:val="both"/>
        <w:rPr>
          <w:rFonts w:ascii="Arial" w:hAnsi="Arial" w:cs="Arial"/>
        </w:rPr>
      </w:pPr>
      <w:r w:rsidRPr="00CC1642">
        <w:rPr>
          <w:rFonts w:ascii="Arial" w:hAnsi="Arial" w:cs="Arial"/>
        </w:rPr>
        <w:t xml:space="preserve">         В данном разделе учтены расходы на содержание Муниципального казенного учреждения Культурно-информационного центра муниципального образования «Харазаргайское», т.е. расходы на содержание клуба по подразделу «Культура».       Расходы составят в 2025 году – 3 429 946,00 руб., 2026 г. -2 932 708,34 руб., а в 2027 г. – 2 839 072,00 рублей. Расходы на фонд оплаты труда и страховые взносы предусмотрены на 12 мес. и составят 71,28 % в разделе «Культура и кинематография» на 2025 год, а на 2026 и 2027 годы фонд оплаты труда и страховые взносы рассчитаны на 11 мес. Закупка товаров, работ, услуг для обеспечения государственных (муниципальных) нужд предусмотрены в минимальном размере на первоочередные нужды: оплата коммунальных услуг, обслуживание здания.</w:t>
      </w:r>
    </w:p>
    <w:p w:rsidR="00CC1642" w:rsidRPr="00CC1642" w:rsidRDefault="00CC1642" w:rsidP="00CC1642">
      <w:pPr>
        <w:jc w:val="both"/>
        <w:rPr>
          <w:rFonts w:ascii="Arial" w:hAnsi="Arial" w:cs="Arial"/>
        </w:rPr>
      </w:pPr>
      <w:r w:rsidRPr="00CC1642">
        <w:rPr>
          <w:rFonts w:ascii="Arial" w:hAnsi="Arial" w:cs="Arial"/>
        </w:rPr>
        <w:t xml:space="preserve">      По разделу 08 предусмотрены расходы на реализацию мероприятий перечня проектов народных инициатив на 2025 год в сумме 404 042,00 руб., в том числе </w:t>
      </w:r>
      <w:proofErr w:type="spellStart"/>
      <w:r w:rsidRPr="00CC1642">
        <w:rPr>
          <w:rFonts w:ascii="Arial" w:hAnsi="Arial" w:cs="Arial"/>
        </w:rPr>
        <w:t>софинансирование</w:t>
      </w:r>
      <w:proofErr w:type="spellEnd"/>
      <w:r w:rsidRPr="00CC1642">
        <w:rPr>
          <w:rFonts w:ascii="Arial" w:hAnsi="Arial" w:cs="Arial"/>
        </w:rPr>
        <w:t xml:space="preserve"> – 4042,00 руб., на 2026 год ,2027 год по 404042,00 руб., в том числе </w:t>
      </w:r>
      <w:proofErr w:type="spellStart"/>
      <w:r w:rsidRPr="00CC1642">
        <w:rPr>
          <w:rFonts w:ascii="Arial" w:hAnsi="Arial" w:cs="Arial"/>
        </w:rPr>
        <w:t>софинансирование</w:t>
      </w:r>
      <w:proofErr w:type="spellEnd"/>
      <w:r w:rsidRPr="00CC1642">
        <w:rPr>
          <w:rFonts w:ascii="Arial" w:hAnsi="Arial" w:cs="Arial"/>
        </w:rPr>
        <w:t xml:space="preserve"> 4042,00 руб.</w:t>
      </w:r>
    </w:p>
    <w:p w:rsidR="00CC1642" w:rsidRPr="00CC1642" w:rsidRDefault="00CC1642" w:rsidP="00CC1642">
      <w:pPr>
        <w:jc w:val="both"/>
        <w:rPr>
          <w:rFonts w:ascii="Arial" w:hAnsi="Arial" w:cs="Arial"/>
          <w:bCs/>
        </w:rPr>
      </w:pPr>
      <w:r w:rsidRPr="00CC1642">
        <w:rPr>
          <w:rFonts w:ascii="Arial" w:hAnsi="Arial" w:cs="Arial"/>
        </w:rPr>
        <w:t xml:space="preserve">      Также по разделу 08 предусмотрена муниципальная программа «Развитие молодежной политики в муниципальном образовании «Харазаргайское» на 2021-2025 годы». Будет направлена на </w:t>
      </w:r>
      <w:r w:rsidRPr="00CC1642">
        <w:rPr>
          <w:rFonts w:ascii="Arial" w:hAnsi="Arial" w:cs="Arial"/>
          <w:bCs/>
        </w:rPr>
        <w:t>формирование у подрастающего поколения уважительного отношения ко всем национальностям, этносам и религиям;</w:t>
      </w:r>
      <w:r w:rsidRPr="00CC1642">
        <w:rPr>
          <w:rFonts w:ascii="Arial" w:eastAsia="Calibri" w:hAnsi="Arial" w:cs="Arial"/>
          <w:lang w:eastAsia="en-US"/>
        </w:rPr>
        <w:t xml:space="preserve"> </w:t>
      </w:r>
      <w:r w:rsidRPr="00CC1642">
        <w:rPr>
          <w:rFonts w:ascii="Arial" w:hAnsi="Arial" w:cs="Arial"/>
          <w:bCs/>
        </w:rPr>
        <w:t>укрепление межэтнического взаимодействия и предотвращение экстремистских проявлений среди детей и молодежи;</w:t>
      </w:r>
      <w:r w:rsidRPr="00CC1642">
        <w:rPr>
          <w:rFonts w:ascii="Arial" w:eastAsia="Calibri" w:hAnsi="Arial" w:cs="Arial"/>
          <w:lang w:eastAsia="en-US"/>
        </w:rPr>
        <w:t xml:space="preserve"> </w:t>
      </w:r>
      <w:r w:rsidRPr="00CC1642">
        <w:rPr>
          <w:rFonts w:ascii="Arial" w:hAnsi="Arial" w:cs="Arial"/>
          <w:bCs/>
        </w:rPr>
        <w:t>формирование в молодежной среде высокого уровня патриотического сознания, гражданской ответственности; содействие реализации права молодых граждан на труд; поддержка талантливой молодежи; развитие системы детского и молодежного отдыха. Расходы по программе запланированы по 5000,00 руб. на 2025 год.</w:t>
      </w:r>
    </w:p>
    <w:p w:rsidR="00CC1642" w:rsidRPr="00CC1642" w:rsidRDefault="00CC1642" w:rsidP="00CC1642">
      <w:pPr>
        <w:jc w:val="center"/>
        <w:rPr>
          <w:rFonts w:ascii="Arial" w:hAnsi="Arial" w:cs="Arial"/>
          <w:b/>
        </w:rPr>
      </w:pPr>
    </w:p>
    <w:p w:rsidR="00CC1642" w:rsidRPr="00CC1642" w:rsidRDefault="00CC1642" w:rsidP="00CC1642">
      <w:pPr>
        <w:jc w:val="center"/>
        <w:rPr>
          <w:rFonts w:ascii="Arial" w:hAnsi="Arial" w:cs="Arial"/>
          <w:b/>
        </w:rPr>
      </w:pPr>
      <w:r w:rsidRPr="00CC1642">
        <w:rPr>
          <w:rFonts w:ascii="Arial" w:hAnsi="Arial" w:cs="Arial"/>
          <w:b/>
        </w:rPr>
        <w:t>Расходы по разделу 10 «Социальная политика»</w:t>
      </w:r>
    </w:p>
    <w:p w:rsidR="00CC1642" w:rsidRPr="00CC1642" w:rsidRDefault="00CC1642" w:rsidP="00CC1642">
      <w:pPr>
        <w:jc w:val="both"/>
        <w:rPr>
          <w:rFonts w:ascii="Arial" w:hAnsi="Arial" w:cs="Arial"/>
        </w:rPr>
      </w:pPr>
      <w:r w:rsidRPr="00CC1642">
        <w:rPr>
          <w:rFonts w:ascii="Arial" w:hAnsi="Arial" w:cs="Arial"/>
        </w:rPr>
        <w:t xml:space="preserve">     В данном разделе учтена доплата к пенсии муниципальным служащим в сумме 451 128,00 рублей на 2025 г. </w:t>
      </w:r>
      <w:r w:rsidRPr="00CC1642">
        <w:rPr>
          <w:rFonts w:ascii="Arial" w:hAnsi="Arial" w:cs="Arial"/>
          <w:color w:val="000000"/>
        </w:rPr>
        <w:t>и 413 534,00 рублей на 2026 г; 413 534,00 рублей на 2027г. Сумма подлежит изменению с изменением величины прожиточного минимума.</w:t>
      </w:r>
    </w:p>
    <w:p w:rsidR="00CC1642" w:rsidRPr="00CC1642" w:rsidRDefault="00CC1642" w:rsidP="00CC1642">
      <w:pPr>
        <w:jc w:val="both"/>
        <w:rPr>
          <w:rFonts w:ascii="Arial" w:hAnsi="Arial" w:cs="Arial"/>
          <w:color w:val="000000"/>
        </w:rPr>
      </w:pPr>
    </w:p>
    <w:p w:rsidR="00CC1642" w:rsidRPr="00CC1642" w:rsidRDefault="00CC1642" w:rsidP="00CC1642">
      <w:pPr>
        <w:jc w:val="center"/>
        <w:rPr>
          <w:rFonts w:ascii="Arial" w:hAnsi="Arial" w:cs="Arial"/>
          <w:b/>
        </w:rPr>
      </w:pPr>
    </w:p>
    <w:p w:rsidR="00CC1642" w:rsidRPr="00CC1642" w:rsidRDefault="00CC1642" w:rsidP="00CC1642">
      <w:pPr>
        <w:jc w:val="center"/>
        <w:rPr>
          <w:rFonts w:ascii="Arial" w:hAnsi="Arial" w:cs="Arial"/>
          <w:b/>
        </w:rPr>
      </w:pPr>
      <w:r w:rsidRPr="00CC1642">
        <w:rPr>
          <w:rFonts w:ascii="Arial" w:hAnsi="Arial" w:cs="Arial"/>
          <w:b/>
        </w:rPr>
        <w:t>Расходы по разделу 11 «Физическая культура и спорт»</w:t>
      </w:r>
    </w:p>
    <w:p w:rsidR="00CC1642" w:rsidRPr="00CC1642" w:rsidRDefault="00CC1642" w:rsidP="00CC1642">
      <w:pPr>
        <w:jc w:val="both"/>
        <w:rPr>
          <w:rFonts w:ascii="Arial" w:hAnsi="Arial" w:cs="Arial"/>
        </w:rPr>
      </w:pPr>
      <w:r w:rsidRPr="00CC1642">
        <w:rPr>
          <w:rFonts w:ascii="Arial" w:hAnsi="Arial" w:cs="Arial"/>
        </w:rPr>
        <w:t xml:space="preserve">     В данном разделе учтены расходы на организацию и проведение соревнований по массовым видам спорта, в том числе спартакиад на 2025 год – 20 000,00руб., 2026 год - 5 000,00 руб., 2027 - 5 000,00 руб.</w:t>
      </w:r>
    </w:p>
    <w:p w:rsidR="00CC1642" w:rsidRPr="00CC1642" w:rsidRDefault="00CC1642" w:rsidP="00CC1642">
      <w:pPr>
        <w:jc w:val="both"/>
        <w:rPr>
          <w:rFonts w:ascii="Arial" w:hAnsi="Arial" w:cs="Arial"/>
        </w:rPr>
      </w:pPr>
      <w:r w:rsidRPr="00CC1642">
        <w:rPr>
          <w:rFonts w:ascii="Arial" w:hAnsi="Arial" w:cs="Arial"/>
        </w:rPr>
        <w:lastRenderedPageBreak/>
        <w:t xml:space="preserve">  </w:t>
      </w:r>
    </w:p>
    <w:p w:rsidR="00CC1642" w:rsidRPr="00CC1642" w:rsidRDefault="00CC1642" w:rsidP="00CC1642">
      <w:pPr>
        <w:jc w:val="center"/>
        <w:rPr>
          <w:rFonts w:ascii="Arial" w:hAnsi="Arial" w:cs="Arial"/>
          <w:b/>
        </w:rPr>
      </w:pPr>
      <w:r w:rsidRPr="00CC1642">
        <w:rPr>
          <w:rFonts w:ascii="Arial" w:hAnsi="Arial" w:cs="Arial"/>
          <w:b/>
        </w:rPr>
        <w:t>Расходы по разделу 13 «Обслуживание государственного (муниципального) долга»</w:t>
      </w:r>
    </w:p>
    <w:p w:rsidR="00CC1642" w:rsidRPr="00CC1642" w:rsidRDefault="00CC1642" w:rsidP="00CC1642">
      <w:pPr>
        <w:jc w:val="both"/>
        <w:rPr>
          <w:rFonts w:ascii="Arial" w:hAnsi="Arial" w:cs="Arial"/>
        </w:rPr>
      </w:pPr>
      <w:r w:rsidRPr="00CC1642">
        <w:rPr>
          <w:rFonts w:ascii="Arial" w:hAnsi="Arial" w:cs="Arial"/>
        </w:rPr>
        <w:t xml:space="preserve">В данном разделе на 2026 год, 2027 год учтены расходы на обслуживание муниципального долга по 1000 рублей. </w:t>
      </w:r>
    </w:p>
    <w:p w:rsidR="00CC1642" w:rsidRPr="00CC1642" w:rsidRDefault="00CC1642" w:rsidP="00CC1642">
      <w:pPr>
        <w:rPr>
          <w:rFonts w:ascii="Arial" w:hAnsi="Arial" w:cs="Arial"/>
          <w:b/>
        </w:rPr>
      </w:pPr>
    </w:p>
    <w:p w:rsidR="00CC1642" w:rsidRPr="00CC1642" w:rsidRDefault="00CC1642" w:rsidP="00CC1642">
      <w:pPr>
        <w:jc w:val="center"/>
        <w:rPr>
          <w:rFonts w:ascii="Arial" w:hAnsi="Arial" w:cs="Arial"/>
          <w:b/>
        </w:rPr>
      </w:pPr>
      <w:r w:rsidRPr="00CC1642">
        <w:rPr>
          <w:rFonts w:ascii="Arial" w:hAnsi="Arial" w:cs="Arial"/>
          <w:b/>
        </w:rPr>
        <w:t>Расходы по разделу 14 «Межбюджетные трансферты общего характера бюджетам субъектов Российской Федерации и муниципальных образований»</w:t>
      </w:r>
    </w:p>
    <w:p w:rsidR="00CC1642" w:rsidRPr="00CC1642" w:rsidRDefault="00CC1642" w:rsidP="00CC1642">
      <w:pPr>
        <w:rPr>
          <w:rFonts w:ascii="Arial" w:hAnsi="Arial" w:cs="Arial"/>
        </w:rPr>
      </w:pPr>
      <w:r w:rsidRPr="00CC1642">
        <w:rPr>
          <w:rFonts w:ascii="Arial" w:hAnsi="Arial" w:cs="Arial"/>
        </w:rPr>
        <w:t xml:space="preserve">       В данном разделе учтены расходы на перечисление МБТ по переданным полномочиям на 2025 год в сумме 54 297,00 рублей, в том числе: 33000,00 руб. – внутренний фин. контроль, 21297,00 руб. – внешний финансовый контроль.</w:t>
      </w:r>
    </w:p>
    <w:p w:rsidR="00CC1642" w:rsidRPr="00CC1642" w:rsidRDefault="00CC1642" w:rsidP="00CC1642">
      <w:pPr>
        <w:rPr>
          <w:rFonts w:ascii="Arial" w:hAnsi="Arial" w:cs="Arial"/>
        </w:rPr>
      </w:pPr>
      <w:r w:rsidRPr="00CC1642">
        <w:rPr>
          <w:rFonts w:ascii="Arial" w:hAnsi="Arial" w:cs="Arial"/>
        </w:rPr>
        <w:t xml:space="preserve">     </w:t>
      </w:r>
    </w:p>
    <w:p w:rsidR="00CC1642" w:rsidRPr="00CC1642" w:rsidRDefault="00CC1642" w:rsidP="00CC1642">
      <w:pPr>
        <w:jc w:val="center"/>
        <w:rPr>
          <w:rFonts w:ascii="Arial" w:hAnsi="Arial" w:cs="Arial"/>
          <w:b/>
        </w:rPr>
      </w:pPr>
      <w:r w:rsidRPr="00CC1642">
        <w:rPr>
          <w:rFonts w:ascii="Arial" w:hAnsi="Arial" w:cs="Arial"/>
          <w:b/>
        </w:rPr>
        <w:t>Дефицит бюджета.</w:t>
      </w:r>
    </w:p>
    <w:p w:rsidR="00CC1642" w:rsidRPr="00CC1642" w:rsidRDefault="00CC1642" w:rsidP="00CC1642">
      <w:pPr>
        <w:jc w:val="both"/>
        <w:rPr>
          <w:rFonts w:ascii="Arial" w:hAnsi="Arial" w:cs="Arial"/>
        </w:rPr>
      </w:pPr>
      <w:r w:rsidRPr="00CC1642">
        <w:rPr>
          <w:rFonts w:ascii="Arial" w:hAnsi="Arial" w:cs="Arial"/>
        </w:rPr>
        <w:t xml:space="preserve">     Дефицит 2025 года планируется в размере 10078,00 рублей, в том числе за счет:</w:t>
      </w:r>
    </w:p>
    <w:p w:rsidR="00CC1642" w:rsidRPr="00CC1642" w:rsidRDefault="00CC1642" w:rsidP="00CC1642">
      <w:pPr>
        <w:jc w:val="both"/>
        <w:rPr>
          <w:rFonts w:ascii="Arial" w:hAnsi="Arial" w:cs="Arial"/>
        </w:rPr>
      </w:pPr>
      <w:r w:rsidRPr="00CC1642">
        <w:rPr>
          <w:rFonts w:ascii="Arial" w:hAnsi="Arial" w:cs="Arial"/>
        </w:rPr>
        <w:t>- привлечение кредитов от кредитных организаций в размере 10078,00 рублей.</w:t>
      </w:r>
    </w:p>
    <w:p w:rsidR="00CC1642" w:rsidRPr="00CC1642" w:rsidRDefault="00CC1642" w:rsidP="00CC1642">
      <w:pPr>
        <w:jc w:val="both"/>
        <w:rPr>
          <w:rFonts w:ascii="Arial" w:hAnsi="Arial" w:cs="Arial"/>
        </w:rPr>
      </w:pPr>
      <w:r w:rsidRPr="00CC1642">
        <w:rPr>
          <w:rFonts w:ascii="Arial" w:hAnsi="Arial" w:cs="Arial"/>
        </w:rPr>
        <w:t>На 2026 год – 10055,00 руб., 2027 год -10055,00 руб.</w:t>
      </w:r>
    </w:p>
    <w:p w:rsidR="00CC1642" w:rsidRPr="00CC1642" w:rsidRDefault="00CC1642" w:rsidP="00CC1642">
      <w:pPr>
        <w:jc w:val="both"/>
        <w:rPr>
          <w:rFonts w:ascii="Arial" w:hAnsi="Arial" w:cs="Arial"/>
        </w:rPr>
      </w:pPr>
      <w:r w:rsidRPr="00CC1642">
        <w:rPr>
          <w:rFonts w:ascii="Arial" w:hAnsi="Arial" w:cs="Arial"/>
        </w:rPr>
        <w:t xml:space="preserve">     Дефицит бюджета поселения без учета остатков на счетах по учету средств местного бюджета составит 3,75 % от утвержденного объема доходов бюджета поселения без учета безвозмездных поступлений.</w:t>
      </w:r>
    </w:p>
    <w:p w:rsidR="00CC1642" w:rsidRPr="00CC1642" w:rsidRDefault="00CC1642" w:rsidP="00CC1642">
      <w:pPr>
        <w:jc w:val="both"/>
        <w:rPr>
          <w:rFonts w:ascii="Arial" w:hAnsi="Arial" w:cs="Arial"/>
        </w:rPr>
      </w:pPr>
    </w:p>
    <w:p w:rsidR="00CC1642" w:rsidRPr="00CC1642" w:rsidRDefault="00CC1642" w:rsidP="00CC1642">
      <w:pPr>
        <w:jc w:val="both"/>
        <w:rPr>
          <w:rFonts w:ascii="Arial" w:hAnsi="Arial" w:cs="Arial"/>
          <w:b/>
        </w:rPr>
      </w:pPr>
    </w:p>
    <w:p w:rsidR="00CC1642" w:rsidRPr="00CC1642" w:rsidRDefault="00CC1642" w:rsidP="00CC1642">
      <w:pPr>
        <w:jc w:val="both"/>
        <w:rPr>
          <w:rFonts w:ascii="Arial" w:hAnsi="Arial" w:cs="Arial"/>
          <w:b/>
        </w:rPr>
      </w:pPr>
    </w:p>
    <w:p w:rsidR="00CC1642" w:rsidRPr="00CC1642" w:rsidRDefault="00CC1642" w:rsidP="00CC1642">
      <w:pPr>
        <w:jc w:val="both"/>
        <w:rPr>
          <w:rFonts w:ascii="Arial" w:hAnsi="Arial" w:cs="Arial"/>
          <w:b/>
        </w:rPr>
      </w:pPr>
    </w:p>
    <w:p w:rsidR="00CC1642" w:rsidRPr="00CC1642" w:rsidRDefault="00CC1642" w:rsidP="00CC1642">
      <w:pPr>
        <w:jc w:val="both"/>
        <w:rPr>
          <w:rFonts w:ascii="Arial" w:hAnsi="Arial" w:cs="Arial"/>
          <w:b/>
        </w:rPr>
      </w:pPr>
    </w:p>
    <w:p w:rsidR="00CC1642" w:rsidRPr="00CC1642" w:rsidRDefault="00CC1642" w:rsidP="00CC1642">
      <w:pPr>
        <w:jc w:val="both"/>
        <w:rPr>
          <w:rFonts w:ascii="Arial" w:hAnsi="Arial" w:cs="Arial"/>
        </w:rPr>
      </w:pPr>
    </w:p>
    <w:p w:rsidR="00CC1642" w:rsidRPr="00CC1642" w:rsidRDefault="00CC1642" w:rsidP="00CC1642">
      <w:pPr>
        <w:jc w:val="center"/>
        <w:rPr>
          <w:rFonts w:ascii="Arial" w:hAnsi="Arial" w:cs="Arial"/>
        </w:rPr>
      </w:pPr>
      <w:r w:rsidRPr="00CC1642">
        <w:rPr>
          <w:rFonts w:ascii="Arial" w:hAnsi="Arial" w:cs="Arial"/>
        </w:rPr>
        <w:t>Глава                                                              Хинхаев Д.Н.</w:t>
      </w:r>
    </w:p>
    <w:p w:rsidR="00CC1642" w:rsidRPr="00CC1642" w:rsidRDefault="00CC1642" w:rsidP="00CC1642">
      <w:pPr>
        <w:rPr>
          <w:rFonts w:ascii="Arial" w:hAnsi="Arial" w:cs="Arial"/>
        </w:rPr>
      </w:pPr>
    </w:p>
    <w:p w:rsidR="00CC1642" w:rsidRPr="00CC1642" w:rsidRDefault="00CC1642" w:rsidP="00CC1642">
      <w:pPr>
        <w:rPr>
          <w:rFonts w:ascii="Arial" w:hAnsi="Arial" w:cs="Arial"/>
        </w:rPr>
      </w:pPr>
    </w:p>
    <w:p w:rsidR="00CC1642" w:rsidRPr="00CC1642" w:rsidRDefault="00CC1642" w:rsidP="00CC1642">
      <w:pPr>
        <w:rPr>
          <w:rFonts w:ascii="Arial" w:hAnsi="Arial" w:cs="Arial"/>
        </w:rPr>
      </w:pPr>
    </w:p>
    <w:p w:rsidR="00CC1642" w:rsidRPr="00CC1642" w:rsidRDefault="00CC1642" w:rsidP="00CC1642">
      <w:pPr>
        <w:rPr>
          <w:rFonts w:ascii="Arial" w:hAnsi="Arial" w:cs="Arial"/>
        </w:rPr>
      </w:pPr>
    </w:p>
    <w:p w:rsidR="00CC1642" w:rsidRPr="00CC1642" w:rsidRDefault="00CC1642" w:rsidP="00CC1642">
      <w:pPr>
        <w:spacing w:after="120"/>
        <w:jc w:val="both"/>
        <w:rPr>
          <w:rFonts w:ascii="Arial" w:hAnsi="Arial" w:cs="Arial"/>
          <w:color w:val="000000"/>
        </w:rPr>
      </w:pPr>
    </w:p>
    <w:p w:rsidR="00CC1642" w:rsidRPr="00CC1642" w:rsidRDefault="00CC1642" w:rsidP="00CC1642">
      <w:pPr>
        <w:spacing w:after="120"/>
        <w:jc w:val="both"/>
        <w:rPr>
          <w:rFonts w:ascii="Arial" w:hAnsi="Arial" w:cs="Arial"/>
          <w:color w:val="000000"/>
        </w:rPr>
      </w:pPr>
    </w:p>
    <w:p w:rsidR="00CC1642" w:rsidRPr="00CC1642" w:rsidRDefault="00CC1642" w:rsidP="00CC1642">
      <w:pPr>
        <w:spacing w:after="120"/>
        <w:jc w:val="both"/>
        <w:rPr>
          <w:rFonts w:ascii="Arial" w:hAnsi="Arial" w:cs="Arial"/>
          <w:color w:val="000000"/>
        </w:rPr>
      </w:pPr>
    </w:p>
    <w:p w:rsidR="00CC1642" w:rsidRPr="00CC1642" w:rsidRDefault="00CC1642">
      <w:pPr>
        <w:rPr>
          <w:rFonts w:ascii="Arial" w:hAnsi="Arial" w:cs="Arial"/>
        </w:rPr>
      </w:pPr>
    </w:p>
    <w:sectPr w:rsidR="00CC1642" w:rsidRPr="00CC16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DE1868"/>
    <w:multiLevelType w:val="hybridMultilevel"/>
    <w:tmpl w:val="3E3630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08870F4"/>
    <w:multiLevelType w:val="hybridMultilevel"/>
    <w:tmpl w:val="B538C172"/>
    <w:lvl w:ilvl="0" w:tplc="B7105BA2">
      <w:numFmt w:val="bullet"/>
      <w:lvlText w:val="-"/>
      <w:lvlJc w:val="left"/>
      <w:pPr>
        <w:tabs>
          <w:tab w:val="num" w:pos="960"/>
        </w:tabs>
        <w:ind w:left="960" w:hanging="360"/>
      </w:pPr>
      <w:rPr>
        <w:rFonts w:ascii="Times New Roman" w:eastAsia="Times New Roman" w:hAnsi="Times New Roman" w:cs="Times New Roman" w:hint="default"/>
      </w:rPr>
    </w:lvl>
    <w:lvl w:ilvl="1" w:tplc="04190003" w:tentative="1">
      <w:start w:val="1"/>
      <w:numFmt w:val="bullet"/>
      <w:lvlText w:val="o"/>
      <w:lvlJc w:val="left"/>
      <w:pPr>
        <w:tabs>
          <w:tab w:val="num" w:pos="1680"/>
        </w:tabs>
        <w:ind w:left="1680" w:hanging="360"/>
      </w:pPr>
      <w:rPr>
        <w:rFonts w:ascii="Courier New" w:hAnsi="Courier New" w:hint="default"/>
      </w:rPr>
    </w:lvl>
    <w:lvl w:ilvl="2" w:tplc="04190005" w:tentative="1">
      <w:start w:val="1"/>
      <w:numFmt w:val="bullet"/>
      <w:lvlText w:val=""/>
      <w:lvlJc w:val="left"/>
      <w:pPr>
        <w:tabs>
          <w:tab w:val="num" w:pos="2400"/>
        </w:tabs>
        <w:ind w:left="2400" w:hanging="360"/>
      </w:pPr>
      <w:rPr>
        <w:rFonts w:ascii="Wingdings" w:hAnsi="Wingdings" w:hint="default"/>
      </w:rPr>
    </w:lvl>
    <w:lvl w:ilvl="3" w:tplc="04190001" w:tentative="1">
      <w:start w:val="1"/>
      <w:numFmt w:val="bullet"/>
      <w:lvlText w:val=""/>
      <w:lvlJc w:val="left"/>
      <w:pPr>
        <w:tabs>
          <w:tab w:val="num" w:pos="3120"/>
        </w:tabs>
        <w:ind w:left="3120" w:hanging="360"/>
      </w:pPr>
      <w:rPr>
        <w:rFonts w:ascii="Symbol" w:hAnsi="Symbol" w:hint="default"/>
      </w:rPr>
    </w:lvl>
    <w:lvl w:ilvl="4" w:tplc="04190003" w:tentative="1">
      <w:start w:val="1"/>
      <w:numFmt w:val="bullet"/>
      <w:lvlText w:val="o"/>
      <w:lvlJc w:val="left"/>
      <w:pPr>
        <w:tabs>
          <w:tab w:val="num" w:pos="3840"/>
        </w:tabs>
        <w:ind w:left="3840" w:hanging="360"/>
      </w:pPr>
      <w:rPr>
        <w:rFonts w:ascii="Courier New" w:hAnsi="Courier New" w:hint="default"/>
      </w:rPr>
    </w:lvl>
    <w:lvl w:ilvl="5" w:tplc="04190005" w:tentative="1">
      <w:start w:val="1"/>
      <w:numFmt w:val="bullet"/>
      <w:lvlText w:val=""/>
      <w:lvlJc w:val="left"/>
      <w:pPr>
        <w:tabs>
          <w:tab w:val="num" w:pos="4560"/>
        </w:tabs>
        <w:ind w:left="4560" w:hanging="360"/>
      </w:pPr>
      <w:rPr>
        <w:rFonts w:ascii="Wingdings" w:hAnsi="Wingdings" w:hint="default"/>
      </w:rPr>
    </w:lvl>
    <w:lvl w:ilvl="6" w:tplc="04190001" w:tentative="1">
      <w:start w:val="1"/>
      <w:numFmt w:val="bullet"/>
      <w:lvlText w:val=""/>
      <w:lvlJc w:val="left"/>
      <w:pPr>
        <w:tabs>
          <w:tab w:val="num" w:pos="5280"/>
        </w:tabs>
        <w:ind w:left="5280" w:hanging="360"/>
      </w:pPr>
      <w:rPr>
        <w:rFonts w:ascii="Symbol" w:hAnsi="Symbol" w:hint="default"/>
      </w:rPr>
    </w:lvl>
    <w:lvl w:ilvl="7" w:tplc="04190003" w:tentative="1">
      <w:start w:val="1"/>
      <w:numFmt w:val="bullet"/>
      <w:lvlText w:val="o"/>
      <w:lvlJc w:val="left"/>
      <w:pPr>
        <w:tabs>
          <w:tab w:val="num" w:pos="6000"/>
        </w:tabs>
        <w:ind w:left="6000" w:hanging="360"/>
      </w:pPr>
      <w:rPr>
        <w:rFonts w:ascii="Courier New" w:hAnsi="Courier New" w:hint="default"/>
      </w:rPr>
    </w:lvl>
    <w:lvl w:ilvl="8" w:tplc="04190005" w:tentative="1">
      <w:start w:val="1"/>
      <w:numFmt w:val="bullet"/>
      <w:lvlText w:val=""/>
      <w:lvlJc w:val="left"/>
      <w:pPr>
        <w:tabs>
          <w:tab w:val="num" w:pos="6720"/>
        </w:tabs>
        <w:ind w:left="6720" w:hanging="360"/>
      </w:pPr>
      <w:rPr>
        <w:rFonts w:ascii="Wingdings" w:hAnsi="Wingdings" w:hint="default"/>
      </w:rPr>
    </w:lvl>
  </w:abstractNum>
  <w:abstractNum w:abstractNumId="2" w15:restartNumberingAfterBreak="0">
    <w:nsid w:val="7E734FDA"/>
    <w:multiLevelType w:val="hybridMultilevel"/>
    <w:tmpl w:val="3E3630C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C73"/>
    <w:rsid w:val="003D5EB6"/>
    <w:rsid w:val="004141ED"/>
    <w:rsid w:val="00414263"/>
    <w:rsid w:val="005A5C73"/>
    <w:rsid w:val="00626403"/>
    <w:rsid w:val="00640DBE"/>
    <w:rsid w:val="006C66F0"/>
    <w:rsid w:val="006E04A9"/>
    <w:rsid w:val="00833779"/>
    <w:rsid w:val="009238E1"/>
    <w:rsid w:val="00B974F5"/>
    <w:rsid w:val="00BF5642"/>
    <w:rsid w:val="00CC1642"/>
    <w:rsid w:val="00EC2659"/>
    <w:rsid w:val="00F03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5BDCC-210C-4DB7-AC72-3AA269C63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5EB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тиль"/>
    <w:rsid w:val="003D5EB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987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2918</Words>
  <Characters>16637</Characters>
  <Application>Microsoft Office Word</Application>
  <DocSecurity>0</DocSecurity>
  <Lines>138</Lines>
  <Paragraphs>39</Paragraphs>
  <ScaleCrop>false</ScaleCrop>
  <Company/>
  <LinksUpToDate>false</LinksUpToDate>
  <CharactersWithSpaces>19516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123</dc:creator>
  <cp:keywords/>
  <dc:description/>
  <cp:lastModifiedBy>1132</cp:lastModifiedBy>
  <cp:revision>23</cp:revision>
  <dcterms:created xsi:type="dcterms:W3CDTF">2022-11-17T02:09:00Z</dcterms:created>
  <dcterms:modified xsi:type="dcterms:W3CDTF">2024-11-29T02:46:00Z</dcterms:modified>
</cp:coreProperties>
</file>