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41A224" w14:textId="64A1CCD4" w:rsidR="00A52C9F" w:rsidRDefault="005756E9" w:rsidP="006134F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</w:t>
      </w:r>
      <w:r w:rsidR="00432071">
        <w:rPr>
          <w:rFonts w:ascii="Arial" w:hAnsi="Arial" w:cs="Arial"/>
          <w:b/>
          <w:sz w:val="32"/>
          <w:szCs w:val="32"/>
        </w:rPr>
        <w:t>9</w:t>
      </w:r>
      <w:r>
        <w:rPr>
          <w:rFonts w:ascii="Arial" w:hAnsi="Arial" w:cs="Arial"/>
          <w:b/>
          <w:sz w:val="32"/>
          <w:szCs w:val="32"/>
        </w:rPr>
        <w:t>.0</w:t>
      </w:r>
      <w:r w:rsidR="00432071">
        <w:rPr>
          <w:rFonts w:ascii="Arial" w:hAnsi="Arial" w:cs="Arial"/>
          <w:b/>
          <w:sz w:val="32"/>
          <w:szCs w:val="32"/>
        </w:rPr>
        <w:t>4</w:t>
      </w:r>
      <w:r w:rsidR="00A52C9F">
        <w:rPr>
          <w:rFonts w:ascii="Arial" w:hAnsi="Arial" w:cs="Arial"/>
          <w:b/>
          <w:sz w:val="32"/>
          <w:szCs w:val="32"/>
        </w:rPr>
        <w:t>.2024 №</w:t>
      </w:r>
      <w:r w:rsidR="00432071">
        <w:rPr>
          <w:rFonts w:ascii="Arial" w:hAnsi="Arial" w:cs="Arial"/>
          <w:b/>
          <w:sz w:val="32"/>
          <w:szCs w:val="32"/>
        </w:rPr>
        <w:t xml:space="preserve"> 5</w:t>
      </w:r>
    </w:p>
    <w:p w14:paraId="26F60118" w14:textId="77777777" w:rsidR="00A52C9F" w:rsidRPr="00303E63" w:rsidRDefault="00A52C9F" w:rsidP="006134F3">
      <w:pPr>
        <w:jc w:val="center"/>
        <w:rPr>
          <w:rFonts w:ascii="Arial" w:hAnsi="Arial" w:cs="Arial"/>
          <w:b/>
          <w:sz w:val="32"/>
          <w:szCs w:val="32"/>
        </w:rPr>
      </w:pPr>
      <w:r w:rsidRPr="00303E63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694AA2B" w14:textId="77777777" w:rsidR="00A52C9F" w:rsidRPr="00303E63" w:rsidRDefault="00A52C9F" w:rsidP="006134F3">
      <w:pPr>
        <w:jc w:val="center"/>
        <w:rPr>
          <w:rFonts w:ascii="Arial" w:hAnsi="Arial" w:cs="Arial"/>
          <w:b/>
          <w:sz w:val="32"/>
          <w:szCs w:val="32"/>
        </w:rPr>
      </w:pPr>
      <w:r w:rsidRPr="00303E63">
        <w:rPr>
          <w:rFonts w:ascii="Arial" w:hAnsi="Arial" w:cs="Arial"/>
          <w:b/>
          <w:sz w:val="32"/>
          <w:szCs w:val="32"/>
        </w:rPr>
        <w:t>ИРКУТСКАЯ ОБЛАСТЬ</w:t>
      </w:r>
    </w:p>
    <w:p w14:paraId="50511327" w14:textId="77777777" w:rsidR="00A52C9F" w:rsidRPr="00303E63" w:rsidRDefault="00A52C9F" w:rsidP="006134F3">
      <w:pPr>
        <w:jc w:val="center"/>
        <w:rPr>
          <w:rFonts w:ascii="Arial" w:hAnsi="Arial" w:cs="Arial"/>
          <w:b/>
          <w:sz w:val="32"/>
          <w:szCs w:val="32"/>
        </w:rPr>
      </w:pPr>
      <w:r w:rsidRPr="00303E63">
        <w:rPr>
          <w:rFonts w:ascii="Arial" w:hAnsi="Arial" w:cs="Arial"/>
          <w:b/>
          <w:sz w:val="32"/>
          <w:szCs w:val="32"/>
        </w:rPr>
        <w:t>ЭХИРИТ-БУЛАГАТСКИЙ РАЙОН</w:t>
      </w:r>
    </w:p>
    <w:p w14:paraId="5158AFB6" w14:textId="13B821E6" w:rsidR="00A52C9F" w:rsidRPr="00303E63" w:rsidRDefault="00A52C9F" w:rsidP="006134F3">
      <w:pPr>
        <w:jc w:val="center"/>
        <w:rPr>
          <w:rFonts w:ascii="Arial" w:hAnsi="Arial" w:cs="Arial"/>
          <w:b/>
          <w:sz w:val="32"/>
          <w:szCs w:val="32"/>
        </w:rPr>
      </w:pPr>
      <w:r w:rsidRPr="00303E6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5756E9">
        <w:rPr>
          <w:rFonts w:ascii="Arial" w:hAnsi="Arial" w:cs="Arial"/>
          <w:b/>
          <w:sz w:val="32"/>
          <w:szCs w:val="32"/>
        </w:rPr>
        <w:t>ХАРАЗАРГАЙ</w:t>
      </w:r>
      <w:r>
        <w:rPr>
          <w:rFonts w:ascii="Arial" w:hAnsi="Arial" w:cs="Arial"/>
          <w:b/>
          <w:sz w:val="32"/>
          <w:szCs w:val="32"/>
        </w:rPr>
        <w:t>СКОЕ</w:t>
      </w:r>
      <w:r w:rsidRPr="00303E63">
        <w:rPr>
          <w:rFonts w:ascii="Arial" w:hAnsi="Arial" w:cs="Arial"/>
          <w:b/>
          <w:sz w:val="32"/>
          <w:szCs w:val="32"/>
        </w:rPr>
        <w:t>»</w:t>
      </w:r>
    </w:p>
    <w:p w14:paraId="5259AC36" w14:textId="77777777" w:rsidR="00A52C9F" w:rsidRPr="00303E63" w:rsidRDefault="00A52C9F" w:rsidP="006134F3">
      <w:pPr>
        <w:jc w:val="center"/>
        <w:rPr>
          <w:rFonts w:ascii="Arial" w:hAnsi="Arial" w:cs="Arial"/>
          <w:b/>
          <w:sz w:val="32"/>
          <w:szCs w:val="32"/>
        </w:rPr>
      </w:pPr>
      <w:r w:rsidRPr="00303E63">
        <w:rPr>
          <w:rFonts w:ascii="Arial" w:hAnsi="Arial" w:cs="Arial"/>
          <w:b/>
          <w:sz w:val="32"/>
          <w:szCs w:val="32"/>
        </w:rPr>
        <w:t>АДМИНИСТРАЦИЯ</w:t>
      </w:r>
    </w:p>
    <w:p w14:paraId="55307E50" w14:textId="77777777" w:rsidR="00A52C9F" w:rsidRPr="00303E63" w:rsidRDefault="00A52C9F" w:rsidP="006134F3">
      <w:pPr>
        <w:jc w:val="center"/>
        <w:rPr>
          <w:rFonts w:ascii="Arial" w:hAnsi="Arial" w:cs="Arial"/>
          <w:b/>
          <w:sz w:val="32"/>
          <w:szCs w:val="32"/>
        </w:rPr>
      </w:pPr>
      <w:r w:rsidRPr="00303E63">
        <w:rPr>
          <w:rFonts w:ascii="Arial" w:hAnsi="Arial" w:cs="Arial"/>
          <w:b/>
          <w:sz w:val="32"/>
          <w:szCs w:val="32"/>
        </w:rPr>
        <w:t>ПОСТАНОВЛЕНИЕ</w:t>
      </w:r>
    </w:p>
    <w:p w14:paraId="46C6B398" w14:textId="77777777" w:rsidR="0002339E" w:rsidRDefault="0002339E" w:rsidP="006134F3">
      <w:pPr>
        <w:widowControl w:val="0"/>
        <w:jc w:val="center"/>
        <w:rPr>
          <w:rFonts w:ascii="Times New Roman" w:hAnsi="Times New Roman"/>
          <w:b/>
        </w:rPr>
      </w:pPr>
    </w:p>
    <w:p w14:paraId="1D6D5F0F" w14:textId="4E988AEC" w:rsidR="00A52C9F" w:rsidRDefault="00A52C9F" w:rsidP="006134F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52C9F">
        <w:rPr>
          <w:rFonts w:ascii="Arial" w:hAnsi="Arial" w:cs="Arial"/>
          <w:b/>
          <w:bCs/>
          <w:sz w:val="32"/>
          <w:szCs w:val="32"/>
        </w:rPr>
        <w:t xml:space="preserve">«ОБ УТВЕРЖДЕНИИ ПОЛОЖЕНИЯ О КОМИССИИ ПО СОБЛЮДЕНИЮ ТРЕБОВАНИЙ К СЛУЖЕБНОМУ ПОВЕДЕНИЮ МУНИЦИПАЛЬНЫХ СЛУЖАЩИХ </w:t>
      </w:r>
      <w:r w:rsidR="009C6C0A">
        <w:rPr>
          <w:rFonts w:ascii="Arial" w:hAnsi="Arial" w:cs="Arial"/>
          <w:b/>
          <w:bCs/>
          <w:sz w:val="32"/>
          <w:szCs w:val="32"/>
        </w:rPr>
        <w:t>АДМИНИСТР</w:t>
      </w:r>
      <w:r w:rsidRPr="00A52C9F">
        <w:rPr>
          <w:rFonts w:ascii="Arial" w:hAnsi="Arial" w:cs="Arial"/>
          <w:b/>
          <w:bCs/>
          <w:sz w:val="32"/>
          <w:szCs w:val="32"/>
        </w:rPr>
        <w:t>АЦИИ МУНИЦИПАЛЬНОГО ОБРАЗОВАНИЯ «</w:t>
      </w:r>
      <w:r w:rsidR="00F905B3">
        <w:rPr>
          <w:rFonts w:ascii="Arial" w:hAnsi="Arial" w:cs="Arial"/>
          <w:b/>
          <w:bCs/>
          <w:sz w:val="32"/>
          <w:szCs w:val="32"/>
        </w:rPr>
        <w:t>ХАРАЗАРГАЙСКОЕ</w:t>
      </w:r>
      <w:r w:rsidRPr="00A52C9F">
        <w:rPr>
          <w:rFonts w:ascii="Arial" w:hAnsi="Arial" w:cs="Arial"/>
          <w:b/>
          <w:bCs/>
          <w:sz w:val="32"/>
          <w:szCs w:val="32"/>
        </w:rPr>
        <w:t>» И УРЕГУЛИРОВАНИЮ КОНФЛИКТА ИНТЕРЕ</w:t>
      </w:r>
      <w:r>
        <w:rPr>
          <w:rFonts w:ascii="Arial" w:hAnsi="Arial" w:cs="Arial"/>
          <w:b/>
          <w:bCs/>
          <w:sz w:val="32"/>
          <w:szCs w:val="32"/>
        </w:rPr>
        <w:t>С</w:t>
      </w:r>
      <w:r w:rsidRPr="00A52C9F">
        <w:rPr>
          <w:rFonts w:ascii="Arial" w:hAnsi="Arial" w:cs="Arial"/>
          <w:b/>
          <w:bCs/>
          <w:sz w:val="32"/>
          <w:szCs w:val="32"/>
        </w:rPr>
        <w:t>ОВ»</w:t>
      </w:r>
    </w:p>
    <w:p w14:paraId="3B5DD617" w14:textId="77777777" w:rsidR="006134F3" w:rsidRPr="00A52C9F" w:rsidRDefault="006134F3" w:rsidP="006134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10A694D3" w14:textId="5E547373" w:rsidR="0002339E" w:rsidRDefault="003C1055" w:rsidP="006134F3">
      <w:pPr>
        <w:rPr>
          <w:rFonts w:ascii="Arial" w:hAnsi="Arial" w:cs="Arial"/>
          <w:sz w:val="24"/>
          <w:szCs w:val="24"/>
        </w:rPr>
      </w:pPr>
      <w:r w:rsidRPr="006134F3">
        <w:rPr>
          <w:rFonts w:ascii="Arial" w:hAnsi="Arial" w:cs="Arial"/>
          <w:sz w:val="24"/>
          <w:szCs w:val="24"/>
        </w:rPr>
        <w:t xml:space="preserve">      В соответствии со статьёй 14.1 Федерального закона от 2 марта 2007 года № 25-ФЗ «О муниципальной службе в Российской Федерации», Федеральным законом от 25 декабря 2008 года № 273-ФЗ «О противодействии коррупции», </w:t>
      </w:r>
      <w:hyperlink r:id="rId5" w:anchor="/document/186367/entry/0" w:history="1">
        <w:r w:rsidRPr="006134F3">
          <w:rPr>
            <w:rFonts w:ascii="Arial" w:hAnsi="Arial" w:cs="Arial"/>
            <w:sz w:val="24"/>
            <w:szCs w:val="24"/>
          </w:rPr>
          <w:t>Федеральным законом</w:t>
        </w:r>
      </w:hyperlink>
      <w:r w:rsidRPr="006134F3">
        <w:rPr>
          <w:rFonts w:ascii="Arial" w:hAnsi="Arial" w:cs="Arial"/>
          <w:sz w:val="24"/>
          <w:szCs w:val="24"/>
        </w:rPr>
        <w:t xml:space="preserve"> от 6 октября 2003 года N 131-ФЗ </w:t>
      </w:r>
      <w:r w:rsidR="00A52C9F" w:rsidRPr="006134F3">
        <w:rPr>
          <w:rFonts w:ascii="Arial" w:hAnsi="Arial" w:cs="Arial"/>
          <w:sz w:val="24"/>
          <w:szCs w:val="24"/>
        </w:rPr>
        <w:t>«</w:t>
      </w:r>
      <w:r w:rsidRPr="006134F3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A52C9F" w:rsidRPr="006134F3">
        <w:rPr>
          <w:rFonts w:ascii="Arial" w:hAnsi="Arial" w:cs="Arial"/>
          <w:sz w:val="24"/>
          <w:szCs w:val="24"/>
        </w:rPr>
        <w:t>»</w:t>
      </w:r>
      <w:r w:rsidRPr="006134F3">
        <w:rPr>
          <w:rFonts w:ascii="Arial" w:hAnsi="Arial" w:cs="Arial"/>
          <w:sz w:val="24"/>
          <w:szCs w:val="24"/>
        </w:rPr>
        <w:t>, Указом Президента РФ от 1 июля 2010 г. N 821</w:t>
      </w:r>
      <w:r w:rsidRPr="006134F3">
        <w:rPr>
          <w:rFonts w:ascii="Arial" w:hAnsi="Arial" w:cs="Arial"/>
          <w:sz w:val="24"/>
          <w:szCs w:val="24"/>
        </w:rPr>
        <w:br/>
      </w:r>
      <w:r w:rsidR="00A52C9F" w:rsidRPr="006134F3">
        <w:rPr>
          <w:rFonts w:ascii="Arial" w:hAnsi="Arial" w:cs="Arial"/>
          <w:sz w:val="24"/>
          <w:szCs w:val="24"/>
        </w:rPr>
        <w:t>«</w:t>
      </w:r>
      <w:r w:rsidRPr="006134F3">
        <w:rPr>
          <w:rFonts w:ascii="Arial" w:hAnsi="Arial" w:cs="Arial"/>
          <w:sz w:val="24"/>
          <w:szCs w:val="24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 w:rsidR="00A52C9F" w:rsidRPr="006134F3">
        <w:rPr>
          <w:rFonts w:ascii="Arial" w:hAnsi="Arial" w:cs="Arial"/>
          <w:sz w:val="24"/>
          <w:szCs w:val="24"/>
        </w:rPr>
        <w:t>»</w:t>
      </w:r>
      <w:r w:rsidRPr="006134F3">
        <w:rPr>
          <w:rFonts w:ascii="Arial" w:hAnsi="Arial" w:cs="Arial"/>
          <w:sz w:val="24"/>
          <w:szCs w:val="24"/>
        </w:rPr>
        <w:t xml:space="preserve">, ст. 13.2 Закона Иркутской области от 15 октября 2007 г. N 88-ОЗ </w:t>
      </w:r>
      <w:r w:rsidR="00A52C9F" w:rsidRPr="006134F3">
        <w:rPr>
          <w:rFonts w:ascii="Arial" w:hAnsi="Arial" w:cs="Arial"/>
          <w:sz w:val="24"/>
          <w:szCs w:val="24"/>
        </w:rPr>
        <w:t>«</w:t>
      </w:r>
      <w:r w:rsidRPr="006134F3">
        <w:rPr>
          <w:rFonts w:ascii="Arial" w:hAnsi="Arial" w:cs="Arial"/>
          <w:sz w:val="24"/>
          <w:szCs w:val="24"/>
        </w:rPr>
        <w:t>Об отдельных вопросах муниципальной службы в Иркутской области</w:t>
      </w:r>
      <w:r w:rsidR="00A52C9F" w:rsidRPr="006134F3">
        <w:rPr>
          <w:rFonts w:ascii="Arial" w:hAnsi="Arial" w:cs="Arial"/>
          <w:sz w:val="24"/>
          <w:szCs w:val="24"/>
        </w:rPr>
        <w:t>»</w:t>
      </w:r>
      <w:r w:rsidRPr="006134F3">
        <w:rPr>
          <w:rFonts w:ascii="Arial" w:hAnsi="Arial" w:cs="Arial"/>
          <w:sz w:val="24"/>
          <w:szCs w:val="24"/>
        </w:rPr>
        <w:t xml:space="preserve">, руководствуясь Уставом </w:t>
      </w:r>
      <w:r w:rsidR="00A52C9F" w:rsidRPr="006134F3">
        <w:rPr>
          <w:rFonts w:ascii="Arial" w:hAnsi="Arial" w:cs="Arial"/>
          <w:sz w:val="24"/>
          <w:szCs w:val="24"/>
        </w:rPr>
        <w:t>муниципального образования</w:t>
      </w:r>
      <w:r w:rsidRPr="006134F3">
        <w:rPr>
          <w:rFonts w:ascii="Arial" w:hAnsi="Arial" w:cs="Arial"/>
          <w:sz w:val="24"/>
          <w:szCs w:val="24"/>
        </w:rPr>
        <w:t xml:space="preserve"> «</w:t>
      </w:r>
      <w:r w:rsidR="005756E9">
        <w:rPr>
          <w:rFonts w:ascii="Arial" w:hAnsi="Arial" w:cs="Arial"/>
          <w:sz w:val="24"/>
          <w:szCs w:val="24"/>
        </w:rPr>
        <w:t>Харазаргай</w:t>
      </w:r>
      <w:r w:rsidR="00A52C9F" w:rsidRPr="006134F3">
        <w:rPr>
          <w:rFonts w:ascii="Arial" w:hAnsi="Arial" w:cs="Arial"/>
          <w:sz w:val="24"/>
          <w:szCs w:val="24"/>
        </w:rPr>
        <w:t>ское</w:t>
      </w:r>
      <w:r w:rsidRPr="006134F3">
        <w:rPr>
          <w:rFonts w:ascii="Arial" w:hAnsi="Arial" w:cs="Arial"/>
          <w:sz w:val="24"/>
          <w:szCs w:val="24"/>
        </w:rPr>
        <w:t xml:space="preserve">», администрация </w:t>
      </w:r>
      <w:r w:rsidR="00A52C9F" w:rsidRPr="006134F3">
        <w:rPr>
          <w:rFonts w:ascii="Arial" w:hAnsi="Arial" w:cs="Arial"/>
          <w:sz w:val="24"/>
          <w:szCs w:val="24"/>
        </w:rPr>
        <w:t>муниципального образования</w:t>
      </w:r>
      <w:r w:rsidRPr="006134F3">
        <w:rPr>
          <w:rFonts w:ascii="Arial" w:hAnsi="Arial" w:cs="Arial"/>
          <w:sz w:val="24"/>
          <w:szCs w:val="24"/>
        </w:rPr>
        <w:t xml:space="preserve"> «</w:t>
      </w:r>
      <w:r w:rsidR="005756E9" w:rsidRPr="005756E9">
        <w:rPr>
          <w:rFonts w:ascii="Arial" w:hAnsi="Arial" w:cs="Arial"/>
          <w:sz w:val="24"/>
          <w:szCs w:val="24"/>
        </w:rPr>
        <w:t>Харазаргайское</w:t>
      </w:r>
      <w:r w:rsidRPr="006134F3">
        <w:rPr>
          <w:rFonts w:ascii="Arial" w:hAnsi="Arial" w:cs="Arial"/>
          <w:sz w:val="24"/>
          <w:szCs w:val="24"/>
        </w:rPr>
        <w:t>»</w:t>
      </w:r>
    </w:p>
    <w:p w14:paraId="07F4168B" w14:textId="77777777" w:rsidR="006134F3" w:rsidRPr="006134F3" w:rsidRDefault="006134F3" w:rsidP="006134F3">
      <w:pPr>
        <w:rPr>
          <w:rFonts w:ascii="Arial" w:hAnsi="Arial" w:cs="Arial"/>
          <w:sz w:val="24"/>
          <w:szCs w:val="24"/>
        </w:rPr>
      </w:pPr>
    </w:p>
    <w:p w14:paraId="61A82603" w14:textId="77777777" w:rsidR="0002339E" w:rsidRDefault="003C1055" w:rsidP="006134F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134F3">
        <w:rPr>
          <w:rFonts w:ascii="Arial" w:hAnsi="Arial" w:cs="Arial"/>
          <w:b/>
          <w:bCs/>
          <w:sz w:val="32"/>
          <w:szCs w:val="32"/>
        </w:rPr>
        <w:t>ПОСТАНОВЛЯЕТ:</w:t>
      </w:r>
    </w:p>
    <w:p w14:paraId="4DAC4EDC" w14:textId="77777777" w:rsidR="006134F3" w:rsidRPr="006134F3" w:rsidRDefault="006134F3" w:rsidP="006134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4A7D2324" w14:textId="354EB1CE" w:rsidR="006134F3" w:rsidRDefault="003C1055" w:rsidP="006134F3">
      <w:pPr>
        <w:pStyle w:val="a8"/>
        <w:numPr>
          <w:ilvl w:val="0"/>
          <w:numId w:val="1"/>
        </w:numPr>
        <w:ind w:left="0" w:firstLine="851"/>
        <w:rPr>
          <w:rFonts w:ascii="Arial" w:hAnsi="Arial" w:cs="Arial"/>
          <w:sz w:val="24"/>
          <w:szCs w:val="24"/>
        </w:rPr>
      </w:pPr>
      <w:r w:rsidRPr="006134F3">
        <w:rPr>
          <w:rFonts w:ascii="Arial" w:hAnsi="Arial" w:cs="Arial"/>
          <w:sz w:val="24"/>
          <w:szCs w:val="24"/>
        </w:rPr>
        <w:t xml:space="preserve">Утвердить прилагаемое Положение о комиссии по соблюдению требований к служебному поведению муниципальных служащих администрации </w:t>
      </w:r>
      <w:r w:rsidR="00011808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756E9">
        <w:rPr>
          <w:rFonts w:ascii="Arial" w:hAnsi="Arial" w:cs="Arial"/>
          <w:sz w:val="24"/>
          <w:szCs w:val="24"/>
        </w:rPr>
        <w:t>Харазаргай</w:t>
      </w:r>
      <w:r w:rsidR="00011808" w:rsidRPr="006134F3">
        <w:rPr>
          <w:rFonts w:ascii="Arial" w:hAnsi="Arial" w:cs="Arial"/>
          <w:sz w:val="24"/>
          <w:szCs w:val="24"/>
        </w:rPr>
        <w:t>ское»</w:t>
      </w:r>
      <w:r w:rsidRPr="006134F3">
        <w:rPr>
          <w:rFonts w:ascii="Arial" w:hAnsi="Arial" w:cs="Arial"/>
          <w:sz w:val="24"/>
          <w:szCs w:val="24"/>
        </w:rPr>
        <w:t xml:space="preserve"> и урегулированию конфликта интересов</w:t>
      </w:r>
      <w:r w:rsidR="006134F3" w:rsidRPr="006134F3">
        <w:rPr>
          <w:rFonts w:ascii="Arial" w:hAnsi="Arial" w:cs="Arial"/>
          <w:sz w:val="24"/>
          <w:szCs w:val="24"/>
        </w:rPr>
        <w:t>;</w:t>
      </w:r>
    </w:p>
    <w:p w14:paraId="22B88273" w14:textId="77777777" w:rsidR="006134F3" w:rsidRDefault="006134F3" w:rsidP="006134F3">
      <w:pPr>
        <w:pStyle w:val="a8"/>
        <w:ind w:left="851"/>
        <w:rPr>
          <w:rFonts w:ascii="Arial" w:hAnsi="Arial" w:cs="Arial"/>
          <w:sz w:val="24"/>
          <w:szCs w:val="24"/>
        </w:rPr>
      </w:pPr>
    </w:p>
    <w:p w14:paraId="0F7DA76E" w14:textId="764870BE" w:rsidR="00011808" w:rsidRPr="005756E9" w:rsidRDefault="003C1055" w:rsidP="006134F3">
      <w:pPr>
        <w:pStyle w:val="a8"/>
        <w:numPr>
          <w:ilvl w:val="0"/>
          <w:numId w:val="1"/>
        </w:numPr>
        <w:autoSpaceDE w:val="0"/>
        <w:autoSpaceDN w:val="0"/>
        <w:adjustRightInd w:val="0"/>
        <w:ind w:left="0" w:firstLine="851"/>
        <w:rPr>
          <w:rFonts w:ascii="Arial" w:hAnsi="Arial" w:cs="Arial"/>
          <w:sz w:val="24"/>
          <w:szCs w:val="24"/>
        </w:rPr>
      </w:pPr>
      <w:r w:rsidRPr="005756E9">
        <w:rPr>
          <w:rFonts w:ascii="Arial" w:hAnsi="Arial" w:cs="Arial"/>
          <w:sz w:val="24"/>
          <w:szCs w:val="24"/>
        </w:rPr>
        <w:t>Признать утратившим силу постановлени</w:t>
      </w:r>
      <w:r w:rsidR="00F905B3">
        <w:rPr>
          <w:rFonts w:ascii="Arial" w:hAnsi="Arial" w:cs="Arial"/>
          <w:sz w:val="24"/>
          <w:szCs w:val="24"/>
        </w:rPr>
        <w:t>е</w:t>
      </w:r>
      <w:r w:rsidRPr="005756E9">
        <w:rPr>
          <w:rFonts w:ascii="Arial" w:hAnsi="Arial" w:cs="Arial"/>
          <w:sz w:val="24"/>
          <w:szCs w:val="24"/>
        </w:rPr>
        <w:t xml:space="preserve"> администрации </w:t>
      </w:r>
      <w:r w:rsidR="00011808" w:rsidRPr="005756E9">
        <w:rPr>
          <w:rFonts w:ascii="Arial" w:hAnsi="Arial" w:cs="Arial"/>
          <w:sz w:val="24"/>
          <w:szCs w:val="24"/>
        </w:rPr>
        <w:t>муниципального образования «</w:t>
      </w:r>
      <w:r w:rsidR="005756E9" w:rsidRPr="005756E9">
        <w:rPr>
          <w:rFonts w:ascii="Arial" w:hAnsi="Arial" w:cs="Arial"/>
          <w:sz w:val="24"/>
          <w:szCs w:val="24"/>
        </w:rPr>
        <w:t>Харазаргайское» от 07.09.2010г. №2</w:t>
      </w:r>
      <w:r w:rsidR="00246949">
        <w:rPr>
          <w:rFonts w:ascii="Arial" w:hAnsi="Arial" w:cs="Arial"/>
          <w:sz w:val="24"/>
          <w:szCs w:val="24"/>
        </w:rPr>
        <w:t>1</w:t>
      </w:r>
      <w:r w:rsidR="00011808" w:rsidRPr="005756E9">
        <w:rPr>
          <w:rFonts w:ascii="Arial" w:hAnsi="Arial" w:cs="Arial"/>
          <w:sz w:val="24"/>
          <w:szCs w:val="24"/>
        </w:rPr>
        <w:t xml:space="preserve"> </w:t>
      </w:r>
      <w:r w:rsidR="00011808" w:rsidRPr="005756E9">
        <w:rPr>
          <w:rFonts w:ascii="Arial" w:hAnsi="Arial" w:cs="Arial"/>
          <w:b/>
          <w:sz w:val="24"/>
          <w:szCs w:val="24"/>
        </w:rPr>
        <w:t>«</w:t>
      </w:r>
      <w:r w:rsidR="00011808" w:rsidRPr="005756E9">
        <w:rPr>
          <w:rFonts w:ascii="Arial" w:hAnsi="Arial" w:cs="Arial"/>
          <w:sz w:val="24"/>
          <w:szCs w:val="24"/>
        </w:rPr>
        <w:t>Об утверждении Положения о комиссии по соблюдению требований к служебному поведению муниципальных служащих и урегулированию конфликта интересов</w:t>
      </w:r>
      <w:r w:rsidR="005756E9" w:rsidRPr="005756E9">
        <w:rPr>
          <w:rFonts w:ascii="Arial" w:hAnsi="Arial" w:cs="Arial"/>
          <w:sz w:val="24"/>
          <w:szCs w:val="24"/>
        </w:rPr>
        <w:t>».</w:t>
      </w:r>
      <w:r w:rsidR="00011808" w:rsidRPr="005756E9">
        <w:rPr>
          <w:rFonts w:ascii="Arial" w:hAnsi="Arial" w:cs="Arial"/>
          <w:sz w:val="24"/>
          <w:szCs w:val="24"/>
        </w:rPr>
        <w:t xml:space="preserve"> </w:t>
      </w:r>
    </w:p>
    <w:p w14:paraId="7438AF38" w14:textId="480F17A4" w:rsidR="00F905B3" w:rsidRDefault="00F905B3" w:rsidP="006134F3">
      <w:pPr>
        <w:rPr>
          <w:rFonts w:ascii="Arial" w:hAnsi="Arial" w:cs="Arial"/>
          <w:sz w:val="24"/>
          <w:szCs w:val="24"/>
        </w:rPr>
      </w:pPr>
    </w:p>
    <w:p w14:paraId="1424DD3C" w14:textId="060ADB3A" w:rsidR="0002339E" w:rsidRPr="006134F3" w:rsidRDefault="00F905B3" w:rsidP="006134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3C1055" w:rsidRPr="006134F3">
        <w:rPr>
          <w:rFonts w:ascii="Arial" w:hAnsi="Arial" w:cs="Arial"/>
          <w:sz w:val="24"/>
          <w:szCs w:val="24"/>
        </w:rPr>
        <w:t xml:space="preserve">   3. Опубликовать постановление в газете «Вестник</w:t>
      </w:r>
      <w:r w:rsidR="006134F3">
        <w:rPr>
          <w:rFonts w:ascii="Arial" w:hAnsi="Arial" w:cs="Arial"/>
          <w:sz w:val="24"/>
          <w:szCs w:val="24"/>
        </w:rPr>
        <w:t xml:space="preserve"> </w:t>
      </w:r>
      <w:r w:rsidR="005756E9">
        <w:rPr>
          <w:rFonts w:ascii="Arial" w:hAnsi="Arial" w:cs="Arial"/>
          <w:sz w:val="24"/>
          <w:szCs w:val="24"/>
        </w:rPr>
        <w:t>МО «Харазаргайское</w:t>
      </w:r>
      <w:r w:rsidR="003C1055" w:rsidRPr="006134F3">
        <w:rPr>
          <w:rFonts w:ascii="Arial" w:hAnsi="Arial" w:cs="Arial"/>
          <w:sz w:val="24"/>
          <w:szCs w:val="24"/>
        </w:rPr>
        <w:t xml:space="preserve">» и разместить на официальном сайте администрации </w:t>
      </w:r>
      <w:r w:rsidR="006134F3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756E9" w:rsidRPr="005756E9">
        <w:rPr>
          <w:rFonts w:ascii="Arial" w:hAnsi="Arial" w:cs="Arial"/>
          <w:sz w:val="24"/>
          <w:szCs w:val="24"/>
        </w:rPr>
        <w:t>Харазаргайское</w:t>
      </w:r>
      <w:r w:rsidR="006134F3" w:rsidRPr="006134F3">
        <w:rPr>
          <w:rFonts w:ascii="Arial" w:hAnsi="Arial" w:cs="Arial"/>
          <w:sz w:val="24"/>
          <w:szCs w:val="24"/>
        </w:rPr>
        <w:t xml:space="preserve">» </w:t>
      </w:r>
      <w:r w:rsidR="003C1055" w:rsidRPr="006134F3">
        <w:rPr>
          <w:rFonts w:ascii="Arial" w:hAnsi="Arial" w:cs="Arial"/>
          <w:sz w:val="24"/>
          <w:szCs w:val="24"/>
        </w:rPr>
        <w:t>в информационно-телекоммуникационной сети «Интернет».</w:t>
      </w:r>
    </w:p>
    <w:p w14:paraId="654800DD" w14:textId="77777777" w:rsidR="0002339E" w:rsidRPr="006134F3" w:rsidRDefault="0002339E" w:rsidP="006134F3">
      <w:pPr>
        <w:rPr>
          <w:rFonts w:ascii="Arial" w:hAnsi="Arial" w:cs="Arial"/>
          <w:sz w:val="24"/>
          <w:szCs w:val="24"/>
        </w:rPr>
      </w:pPr>
    </w:p>
    <w:p w14:paraId="1A7A52AF" w14:textId="77777777" w:rsidR="005756E9" w:rsidRDefault="005756E9" w:rsidP="006134F3">
      <w:pPr>
        <w:rPr>
          <w:rFonts w:ascii="Arial" w:hAnsi="Arial" w:cs="Arial"/>
          <w:sz w:val="24"/>
          <w:szCs w:val="24"/>
        </w:rPr>
      </w:pPr>
    </w:p>
    <w:p w14:paraId="5757AC68" w14:textId="0B05437A" w:rsidR="006134F3" w:rsidRDefault="00432071" w:rsidP="006134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bookmarkStart w:id="0" w:name="_GoBack"/>
      <w:bookmarkEnd w:id="0"/>
      <w:r w:rsidR="003C1055" w:rsidRPr="006134F3">
        <w:rPr>
          <w:rFonts w:ascii="Arial" w:hAnsi="Arial" w:cs="Arial"/>
          <w:sz w:val="24"/>
          <w:szCs w:val="24"/>
        </w:rPr>
        <w:t>Глава</w:t>
      </w:r>
      <w:r>
        <w:rPr>
          <w:rFonts w:ascii="Arial" w:hAnsi="Arial" w:cs="Arial"/>
          <w:sz w:val="24"/>
          <w:szCs w:val="24"/>
        </w:rPr>
        <w:t xml:space="preserve"> МО «</w:t>
      </w:r>
      <w:proofErr w:type="gramStart"/>
      <w:r>
        <w:rPr>
          <w:rFonts w:ascii="Arial" w:hAnsi="Arial" w:cs="Arial"/>
          <w:sz w:val="24"/>
          <w:szCs w:val="24"/>
        </w:rPr>
        <w:t>Харазаргайское»</w:t>
      </w:r>
      <w:r w:rsidR="003C1055" w:rsidRPr="006134F3">
        <w:rPr>
          <w:rFonts w:ascii="Arial" w:hAnsi="Arial" w:cs="Arial"/>
          <w:sz w:val="24"/>
          <w:szCs w:val="24"/>
        </w:rPr>
        <w:t xml:space="preserve"> </w:t>
      </w:r>
      <w:r w:rsidR="005756E9">
        <w:rPr>
          <w:rFonts w:ascii="Arial" w:hAnsi="Arial" w:cs="Arial"/>
          <w:sz w:val="24"/>
          <w:szCs w:val="24"/>
        </w:rPr>
        <w:t xml:space="preserve">  </w:t>
      </w:r>
      <w:proofErr w:type="gramEnd"/>
      <w:r w:rsidR="005756E9">
        <w:rPr>
          <w:rFonts w:ascii="Arial" w:hAnsi="Arial" w:cs="Arial"/>
          <w:sz w:val="24"/>
          <w:szCs w:val="24"/>
        </w:rPr>
        <w:t xml:space="preserve">                       </w:t>
      </w:r>
      <w:r>
        <w:rPr>
          <w:rFonts w:ascii="Arial" w:hAnsi="Arial" w:cs="Arial"/>
          <w:sz w:val="24"/>
          <w:szCs w:val="24"/>
        </w:rPr>
        <w:t xml:space="preserve">            </w:t>
      </w:r>
      <w:r w:rsidR="005756E9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                  </w:t>
      </w:r>
      <w:proofErr w:type="spellStart"/>
      <w:r w:rsidR="005756E9">
        <w:rPr>
          <w:rFonts w:ascii="Arial" w:hAnsi="Arial" w:cs="Arial"/>
          <w:sz w:val="24"/>
          <w:szCs w:val="24"/>
        </w:rPr>
        <w:t>Д.Н.Хинхаев</w:t>
      </w:r>
      <w:proofErr w:type="spellEnd"/>
      <w:r w:rsidR="003C1055" w:rsidRPr="006134F3">
        <w:rPr>
          <w:rFonts w:ascii="Arial" w:hAnsi="Arial" w:cs="Arial"/>
          <w:sz w:val="24"/>
          <w:szCs w:val="24"/>
        </w:rPr>
        <w:t xml:space="preserve">   </w:t>
      </w:r>
    </w:p>
    <w:p w14:paraId="37D1E88A" w14:textId="77777777" w:rsidR="005756E9" w:rsidRDefault="005756E9" w:rsidP="006134F3">
      <w:pPr>
        <w:jc w:val="right"/>
        <w:rPr>
          <w:rFonts w:ascii="Courier New" w:hAnsi="Courier New" w:cs="Courier New"/>
          <w:sz w:val="22"/>
          <w:szCs w:val="22"/>
        </w:rPr>
      </w:pPr>
    </w:p>
    <w:p w14:paraId="0AD2B706" w14:textId="77777777" w:rsidR="005756E9" w:rsidRDefault="005756E9" w:rsidP="006134F3">
      <w:pPr>
        <w:jc w:val="right"/>
        <w:rPr>
          <w:rFonts w:ascii="Courier New" w:hAnsi="Courier New" w:cs="Courier New"/>
          <w:sz w:val="22"/>
          <w:szCs w:val="22"/>
        </w:rPr>
      </w:pPr>
    </w:p>
    <w:p w14:paraId="50C42032" w14:textId="77777777" w:rsidR="005756E9" w:rsidRDefault="005756E9" w:rsidP="006134F3">
      <w:pPr>
        <w:jc w:val="right"/>
        <w:rPr>
          <w:rFonts w:ascii="Courier New" w:hAnsi="Courier New" w:cs="Courier New"/>
          <w:sz w:val="22"/>
          <w:szCs w:val="22"/>
        </w:rPr>
      </w:pPr>
    </w:p>
    <w:p w14:paraId="0F13EECA" w14:textId="77777777" w:rsidR="005756E9" w:rsidRDefault="005756E9" w:rsidP="006134F3">
      <w:pPr>
        <w:jc w:val="right"/>
        <w:rPr>
          <w:rFonts w:ascii="Courier New" w:hAnsi="Courier New" w:cs="Courier New"/>
          <w:sz w:val="22"/>
          <w:szCs w:val="22"/>
        </w:rPr>
      </w:pPr>
    </w:p>
    <w:p w14:paraId="0ABC7FF2" w14:textId="77777777" w:rsidR="005756E9" w:rsidRDefault="005756E9" w:rsidP="006134F3">
      <w:pPr>
        <w:jc w:val="right"/>
        <w:rPr>
          <w:rFonts w:ascii="Courier New" w:hAnsi="Courier New" w:cs="Courier New"/>
          <w:sz w:val="22"/>
          <w:szCs w:val="22"/>
        </w:rPr>
      </w:pPr>
    </w:p>
    <w:p w14:paraId="7C85221B" w14:textId="77777777" w:rsidR="005756E9" w:rsidRDefault="005756E9" w:rsidP="006134F3">
      <w:pPr>
        <w:jc w:val="right"/>
        <w:rPr>
          <w:rFonts w:ascii="Courier New" w:hAnsi="Courier New" w:cs="Courier New"/>
          <w:sz w:val="22"/>
          <w:szCs w:val="22"/>
        </w:rPr>
      </w:pPr>
    </w:p>
    <w:p w14:paraId="4E5141E0" w14:textId="77777777" w:rsidR="00AE7DBF" w:rsidRDefault="006134F3" w:rsidP="006134F3">
      <w:pPr>
        <w:jc w:val="right"/>
        <w:rPr>
          <w:rFonts w:ascii="Courier New" w:hAnsi="Courier New" w:cs="Courier New"/>
          <w:sz w:val="22"/>
          <w:szCs w:val="22"/>
        </w:rPr>
      </w:pPr>
      <w:r w:rsidRPr="006134F3">
        <w:rPr>
          <w:rFonts w:ascii="Courier New" w:hAnsi="Courier New" w:cs="Courier New"/>
          <w:sz w:val="22"/>
          <w:szCs w:val="22"/>
        </w:rPr>
        <w:t>Приложение</w:t>
      </w:r>
    </w:p>
    <w:p w14:paraId="568EEF51" w14:textId="77777777" w:rsidR="00AE7DBF" w:rsidRDefault="006134F3" w:rsidP="006134F3">
      <w:pPr>
        <w:jc w:val="right"/>
        <w:rPr>
          <w:rFonts w:ascii="Courier New" w:hAnsi="Courier New" w:cs="Courier New"/>
          <w:sz w:val="22"/>
          <w:szCs w:val="22"/>
        </w:rPr>
      </w:pPr>
      <w:r w:rsidRPr="006134F3">
        <w:rPr>
          <w:rFonts w:ascii="Courier New" w:hAnsi="Courier New" w:cs="Courier New"/>
          <w:sz w:val="22"/>
          <w:szCs w:val="22"/>
        </w:rPr>
        <w:t xml:space="preserve"> к постановлению администрации</w:t>
      </w:r>
    </w:p>
    <w:p w14:paraId="7A1D0791" w14:textId="1D3DF2A6" w:rsidR="00AE7DBF" w:rsidRDefault="006134F3" w:rsidP="006134F3">
      <w:pPr>
        <w:jc w:val="right"/>
        <w:rPr>
          <w:rFonts w:ascii="Courier New" w:hAnsi="Courier New" w:cs="Courier New"/>
          <w:sz w:val="22"/>
          <w:szCs w:val="22"/>
        </w:rPr>
      </w:pPr>
      <w:r w:rsidRPr="006134F3">
        <w:rPr>
          <w:rFonts w:ascii="Courier New" w:hAnsi="Courier New" w:cs="Courier New"/>
          <w:sz w:val="22"/>
          <w:szCs w:val="22"/>
        </w:rPr>
        <w:t xml:space="preserve"> муниципального образования «</w:t>
      </w:r>
      <w:r w:rsidR="005756E9" w:rsidRPr="005756E9">
        <w:rPr>
          <w:rFonts w:ascii="Courier New" w:hAnsi="Courier New" w:cs="Courier New"/>
          <w:sz w:val="22"/>
          <w:szCs w:val="22"/>
        </w:rPr>
        <w:t>Харазаргайское</w:t>
      </w:r>
      <w:r w:rsidRPr="006134F3">
        <w:rPr>
          <w:rFonts w:ascii="Courier New" w:hAnsi="Courier New" w:cs="Courier New"/>
          <w:sz w:val="22"/>
          <w:szCs w:val="22"/>
        </w:rPr>
        <w:t xml:space="preserve">» </w:t>
      </w:r>
    </w:p>
    <w:p w14:paraId="165615B9" w14:textId="49E77ED4" w:rsidR="0002339E" w:rsidRPr="006134F3" w:rsidRDefault="005756E9" w:rsidP="006134F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</w:t>
      </w:r>
      <w:r w:rsidR="00432071">
        <w:rPr>
          <w:rFonts w:ascii="Courier New" w:hAnsi="Courier New" w:cs="Courier New"/>
          <w:sz w:val="22"/>
          <w:szCs w:val="22"/>
        </w:rPr>
        <w:t>9</w:t>
      </w:r>
      <w:r>
        <w:rPr>
          <w:rFonts w:ascii="Courier New" w:hAnsi="Courier New" w:cs="Courier New"/>
          <w:sz w:val="22"/>
          <w:szCs w:val="22"/>
        </w:rPr>
        <w:t>.0</w:t>
      </w:r>
      <w:r w:rsidR="00432071">
        <w:rPr>
          <w:rFonts w:ascii="Courier New" w:hAnsi="Courier New" w:cs="Courier New"/>
          <w:sz w:val="22"/>
          <w:szCs w:val="22"/>
        </w:rPr>
        <w:t>4</w:t>
      </w:r>
      <w:r w:rsidR="006134F3" w:rsidRPr="006134F3">
        <w:rPr>
          <w:rFonts w:ascii="Courier New" w:hAnsi="Courier New" w:cs="Courier New"/>
          <w:sz w:val="22"/>
          <w:szCs w:val="22"/>
        </w:rPr>
        <w:t>.2024г. №</w:t>
      </w:r>
      <w:r w:rsidR="00432071">
        <w:rPr>
          <w:rFonts w:ascii="Courier New" w:hAnsi="Courier New" w:cs="Courier New"/>
          <w:sz w:val="22"/>
          <w:szCs w:val="22"/>
        </w:rPr>
        <w:t>5</w:t>
      </w:r>
      <w:r w:rsidR="003C1055" w:rsidRPr="006134F3">
        <w:rPr>
          <w:rFonts w:ascii="Courier New" w:hAnsi="Courier New" w:cs="Courier New"/>
          <w:sz w:val="22"/>
          <w:szCs w:val="22"/>
        </w:rPr>
        <w:t xml:space="preserve"> </w:t>
      </w:r>
    </w:p>
    <w:p w14:paraId="3DED62B1" w14:textId="20DB0C33" w:rsidR="0002339E" w:rsidRPr="006134F3" w:rsidRDefault="0002339E" w:rsidP="006134F3">
      <w:pPr>
        <w:jc w:val="center"/>
        <w:outlineLvl w:val="0"/>
        <w:rPr>
          <w:rFonts w:ascii="Courier New" w:hAnsi="Courier New" w:cs="Courier New"/>
          <w:b/>
          <w:caps/>
          <w:sz w:val="22"/>
          <w:szCs w:val="22"/>
        </w:rPr>
      </w:pPr>
    </w:p>
    <w:p w14:paraId="1813C3E7" w14:textId="116FDFF6" w:rsidR="0002339E" w:rsidRDefault="006134F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134F3">
        <w:rPr>
          <w:rFonts w:ascii="Arial" w:hAnsi="Arial" w:cs="Arial"/>
          <w:b/>
          <w:sz w:val="24"/>
          <w:szCs w:val="24"/>
        </w:rPr>
        <w:t>П</w:t>
      </w:r>
      <w:r w:rsidR="003C1055" w:rsidRPr="006134F3">
        <w:rPr>
          <w:rFonts w:ascii="Arial" w:hAnsi="Arial" w:cs="Arial"/>
          <w:b/>
          <w:sz w:val="24"/>
          <w:szCs w:val="24"/>
        </w:rPr>
        <w:t>о</w:t>
      </w:r>
      <w:r w:rsidRPr="006134F3">
        <w:rPr>
          <w:rFonts w:ascii="Arial" w:hAnsi="Arial" w:cs="Arial"/>
          <w:b/>
          <w:sz w:val="24"/>
          <w:szCs w:val="24"/>
        </w:rPr>
        <w:t xml:space="preserve">ложение о </w:t>
      </w:r>
      <w:r w:rsidR="003C1055" w:rsidRPr="006134F3">
        <w:rPr>
          <w:rFonts w:ascii="Arial" w:hAnsi="Arial" w:cs="Arial"/>
          <w:b/>
          <w:sz w:val="24"/>
          <w:szCs w:val="24"/>
        </w:rPr>
        <w:t> комиссии по соблюдению требований</w:t>
      </w:r>
      <w:r w:rsidRPr="006134F3">
        <w:rPr>
          <w:rFonts w:ascii="Arial" w:hAnsi="Arial" w:cs="Arial"/>
          <w:b/>
          <w:sz w:val="24"/>
          <w:szCs w:val="24"/>
        </w:rPr>
        <w:t xml:space="preserve"> </w:t>
      </w:r>
      <w:r w:rsidR="003C1055" w:rsidRPr="006134F3">
        <w:rPr>
          <w:rFonts w:ascii="Arial" w:hAnsi="Arial" w:cs="Arial"/>
          <w:b/>
          <w:sz w:val="24"/>
          <w:szCs w:val="24"/>
        </w:rPr>
        <w:t>к служебному поведению муниципальных служащих</w:t>
      </w:r>
      <w:r w:rsidRPr="006134F3">
        <w:rPr>
          <w:rFonts w:ascii="Arial" w:hAnsi="Arial" w:cs="Arial"/>
          <w:b/>
          <w:sz w:val="24"/>
          <w:szCs w:val="24"/>
        </w:rPr>
        <w:t xml:space="preserve"> </w:t>
      </w:r>
      <w:r w:rsidR="003C1055" w:rsidRPr="006134F3">
        <w:rPr>
          <w:rFonts w:ascii="Arial" w:hAnsi="Arial" w:cs="Arial"/>
          <w:b/>
          <w:sz w:val="24"/>
          <w:szCs w:val="24"/>
        </w:rPr>
        <w:t xml:space="preserve">администрации </w:t>
      </w:r>
      <w:r w:rsidRPr="006134F3">
        <w:rPr>
          <w:rFonts w:ascii="Arial" w:hAnsi="Arial" w:cs="Arial"/>
          <w:b/>
          <w:bCs/>
          <w:sz w:val="24"/>
          <w:szCs w:val="24"/>
        </w:rPr>
        <w:t>муниципального образования «</w:t>
      </w:r>
      <w:r w:rsidR="005756E9" w:rsidRPr="005756E9">
        <w:rPr>
          <w:rFonts w:ascii="Arial" w:hAnsi="Arial" w:cs="Arial"/>
          <w:b/>
          <w:bCs/>
          <w:sz w:val="24"/>
          <w:szCs w:val="24"/>
        </w:rPr>
        <w:t>Харазаргайское</w:t>
      </w:r>
      <w:r w:rsidRPr="006134F3">
        <w:rPr>
          <w:rFonts w:ascii="Arial" w:hAnsi="Arial" w:cs="Arial"/>
          <w:b/>
          <w:bCs/>
          <w:sz w:val="24"/>
          <w:szCs w:val="24"/>
        </w:rPr>
        <w:t xml:space="preserve">» </w:t>
      </w:r>
      <w:r w:rsidR="003C1055" w:rsidRPr="006134F3">
        <w:rPr>
          <w:rFonts w:ascii="Arial" w:hAnsi="Arial" w:cs="Arial"/>
          <w:b/>
          <w:bCs/>
          <w:sz w:val="24"/>
          <w:szCs w:val="24"/>
        </w:rPr>
        <w:t>и урегулированию конфликта интересов</w:t>
      </w:r>
    </w:p>
    <w:p w14:paraId="2319200C" w14:textId="77777777" w:rsidR="00AE7DBF" w:rsidRPr="006134F3" w:rsidRDefault="00AE7DB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94F39C7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1.Настоящим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(далее комиссия) в соответствии с Федеральным законом от 25 декабря 2008 года №273-ФЗ «О противодействии коррупции».</w:t>
      </w:r>
    </w:p>
    <w:p w14:paraId="7F685E5B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2.Комиссия в своей деятельности руководствуется Конституцией Российской Федерации, федеральными законами, актами Президента Российской Федерации и Правительства Российской Федерации, настоящим Положением.</w:t>
      </w:r>
    </w:p>
    <w:p w14:paraId="61F8CBCF" w14:textId="2A3BF4C6" w:rsidR="0002339E" w:rsidRPr="009A5506" w:rsidRDefault="003C1055" w:rsidP="00AE7DBF">
      <w:pPr>
        <w:tabs>
          <w:tab w:val="left" w:pos="5325"/>
        </w:tabs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 xml:space="preserve">3.Основными задачами комиссии является содействие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756E9" w:rsidRPr="005756E9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>»</w:t>
      </w:r>
      <w:r w:rsidR="00AE7DBF">
        <w:rPr>
          <w:rFonts w:ascii="Arial" w:hAnsi="Arial" w:cs="Arial"/>
          <w:sz w:val="24"/>
          <w:szCs w:val="24"/>
        </w:rPr>
        <w:t>:</w:t>
      </w:r>
    </w:p>
    <w:p w14:paraId="20AF9CB1" w14:textId="77777777" w:rsidR="0002339E" w:rsidRPr="009A5506" w:rsidRDefault="003C1055" w:rsidP="00AE7DBF">
      <w:pPr>
        <w:tabs>
          <w:tab w:val="left" w:pos="5325"/>
        </w:tabs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- в обеспечении соблюдения муниципальными служащими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 г. N 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14:paraId="0C1AF9A3" w14:textId="4DFEA5B3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 xml:space="preserve">– в осуществлении в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 xml:space="preserve">» </w:t>
      </w:r>
      <w:r w:rsidRPr="009A5506">
        <w:rPr>
          <w:rFonts w:ascii="Arial" w:hAnsi="Arial" w:cs="Arial"/>
          <w:sz w:val="24"/>
          <w:szCs w:val="24"/>
        </w:rPr>
        <w:t>мер по предупреждению коррупции.</w:t>
      </w:r>
    </w:p>
    <w:p w14:paraId="01E792B3" w14:textId="0537C444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 xml:space="preserve">4.Комиссия рассматривает вопросы, связанные с соблюдением требований к служебному поведению и (или) требований об урегулировании конфликта интересов в отношении муниципальных служащих, замещающих должности муниципальной службы в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>»</w:t>
      </w:r>
      <w:r w:rsidRPr="009A5506">
        <w:rPr>
          <w:rFonts w:ascii="Arial" w:hAnsi="Arial" w:cs="Arial"/>
          <w:sz w:val="24"/>
          <w:szCs w:val="24"/>
        </w:rPr>
        <w:t>.</w:t>
      </w:r>
    </w:p>
    <w:p w14:paraId="2BF37E26" w14:textId="5C92BADF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 xml:space="preserve">5. Комиссия образуется постановлением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>»</w:t>
      </w:r>
      <w:r w:rsidRPr="009A5506">
        <w:rPr>
          <w:rFonts w:ascii="Arial" w:hAnsi="Arial" w:cs="Arial"/>
          <w:sz w:val="24"/>
          <w:szCs w:val="24"/>
        </w:rPr>
        <w:t>, которым утверждается состав данной комиссии.</w:t>
      </w:r>
    </w:p>
    <w:p w14:paraId="373B3639" w14:textId="08C881A8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 xml:space="preserve"> Комиссия по урегулированию конфликта интересов состоит из председателя комиссии, его заместителя, назначаемого главой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 xml:space="preserve">» </w:t>
      </w:r>
      <w:r w:rsidRPr="009A5506">
        <w:rPr>
          <w:rFonts w:ascii="Arial" w:hAnsi="Arial" w:cs="Arial"/>
          <w:sz w:val="24"/>
          <w:szCs w:val="24"/>
        </w:rPr>
        <w:t>из числа членов комиссии по урегулированию конфликта интересов, замещающих должности муниципальной службы в соответствующем органе местного самоуправления, секретаря и членов комиссии.</w:t>
      </w:r>
    </w:p>
    <w:p w14:paraId="759BFEF2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Все члены комиссии при принятии решений обладают равными правами. В отсутствии председателя комиссии его обязанности исполняет заместитель председателя комиссии.</w:t>
      </w:r>
    </w:p>
    <w:p w14:paraId="7C908CBC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6. В состав комиссии по урегулированию конфликта интересов входят:</w:t>
      </w:r>
    </w:p>
    <w:p w14:paraId="50740E31" w14:textId="5ACB1FB9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 xml:space="preserve">1) заместитель руководителя органа местного самоуправления (председатель комиссии); муниципальный служащий в органе местного самоуправления, ответственный за работу по профилактике коррупционных и иных правонарушений (секретарь комиссии); муниципальные служащие в органе местного самоуправления, ответственные за правовое, кадровое обеспечение деятельности органа местного самоуправления, иные муниципальные служащие в органе местного самоуправления, определяемые главой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>»</w:t>
      </w:r>
      <w:r w:rsidRPr="009A5506">
        <w:rPr>
          <w:rFonts w:ascii="Arial" w:hAnsi="Arial" w:cs="Arial"/>
          <w:sz w:val="24"/>
          <w:szCs w:val="24"/>
        </w:rPr>
        <w:t>;</w:t>
      </w:r>
    </w:p>
    <w:p w14:paraId="0F515E6C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 xml:space="preserve">2) представители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 (при их наличии), других </w:t>
      </w:r>
      <w:r w:rsidRPr="009A5506">
        <w:rPr>
          <w:rFonts w:ascii="Arial" w:hAnsi="Arial" w:cs="Arial"/>
          <w:sz w:val="24"/>
          <w:szCs w:val="24"/>
        </w:rPr>
        <w:lastRenderedPageBreak/>
        <w:t>организаций, деятельность которых связана с государственной и (или) муниципальной службой, приглашаемые представителем нанимателя (работодателем).</w:t>
      </w:r>
    </w:p>
    <w:p w14:paraId="3FA008EF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7. Решением руководителя органа местного самоуправления в состав комиссии по урегулированию конфликта интересов могут включаться представители профсоюзной организации, действующей в установленном порядке в органе местного самоуправления.</w:t>
      </w:r>
    </w:p>
    <w:p w14:paraId="79839F66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8. Лица, указанные в </w:t>
      </w:r>
      <w:hyperlink r:id="rId6" w:anchor="/document/21679806/entry/13242" w:history="1">
        <w:r w:rsidRPr="009A5506">
          <w:rPr>
            <w:rFonts w:ascii="Arial" w:hAnsi="Arial" w:cs="Arial"/>
            <w:sz w:val="24"/>
            <w:szCs w:val="24"/>
          </w:rPr>
          <w:t>подпункте 2 пункта 6</w:t>
        </w:r>
      </w:hyperlink>
      <w:r w:rsidRPr="009A5506">
        <w:rPr>
          <w:rFonts w:ascii="Arial" w:hAnsi="Arial" w:cs="Arial"/>
          <w:sz w:val="24"/>
          <w:szCs w:val="24"/>
        </w:rPr>
        <w:t> и в пункте 7 настоящего Положения включаются в состав комиссии по урегулированию конфликта интересов по согласованию соответственно с научными организациями и профессиональными образовательными организациями, образовательными организациями высшего образования и организациями дополнительного профессионального образования, с профсоюзной организацией, действующей в установленном порядке в органе местного самоуправления.  Согласование осуществляется в 10-дневный срок со дня получения запроса.</w:t>
      </w:r>
    </w:p>
    <w:p w14:paraId="4986FF72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9. Число членов комиссии по урегулированию конфликта интересов, не замещающих должности муниципальной службы в соответствующем органе местного самоуправления, должно составлять не менее одной четверти от общего числа членов данной комиссии.</w:t>
      </w:r>
    </w:p>
    <w:p w14:paraId="5B0287C3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10. Состав комиссии по урегулированию конфликта интересов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14:paraId="0B1F2B65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11. В заседаниях комиссии с правом совещательного голоса участвуют:</w:t>
      </w:r>
    </w:p>
    <w:p w14:paraId="45D07637" w14:textId="44CF8AD0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 xml:space="preserve"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 xml:space="preserve">» </w:t>
      </w:r>
      <w:r w:rsidRPr="009A5506">
        <w:rPr>
          <w:rFonts w:ascii="Arial" w:hAnsi="Arial" w:cs="Arial"/>
          <w:sz w:val="24"/>
          <w:szCs w:val="24"/>
        </w:rPr>
        <w:t>муниципальной службы аналогичные должности, замещаемой муниципальным служащим, в отношении которого комиссией рассматривается этот вопрос;</w:t>
      </w:r>
    </w:p>
    <w:p w14:paraId="6954027B" w14:textId="6271EFAB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 xml:space="preserve">б) другие муниципальные служащие, замещающие должности муниципальной службы в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>»</w:t>
      </w:r>
      <w:r w:rsidRPr="009A5506">
        <w:rPr>
          <w:rFonts w:ascii="Arial" w:hAnsi="Arial" w:cs="Arial"/>
          <w:sz w:val="24"/>
          <w:szCs w:val="24"/>
        </w:rPr>
        <w:t>;</w:t>
      </w:r>
    </w:p>
    <w:p w14:paraId="56F0151B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специалисты, которые могут дать пояснения по вопросам муниципальной службы и вопросам, рассматриваемым комиссией;</w:t>
      </w:r>
    </w:p>
    <w:p w14:paraId="53668047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должностные лица других государственных органов района, органов местного самоуправления района;</w:t>
      </w:r>
    </w:p>
    <w:p w14:paraId="1E540AF9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14:paraId="1935AA82" w14:textId="2C716C98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 xml:space="preserve"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>»</w:t>
      </w:r>
      <w:r w:rsidRPr="009A5506">
        <w:rPr>
          <w:rFonts w:ascii="Arial" w:hAnsi="Arial" w:cs="Arial"/>
          <w:sz w:val="24"/>
          <w:szCs w:val="24"/>
        </w:rPr>
        <w:t>, недопустимо.</w:t>
      </w:r>
    </w:p>
    <w:p w14:paraId="3ADAEB9C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14:paraId="7B8D83DA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14. Основаниями для проведения заседания комиссии являются:</w:t>
      </w:r>
    </w:p>
    <w:p w14:paraId="58594F61" w14:textId="77777777" w:rsidR="005F2FAF" w:rsidRDefault="003C1055" w:rsidP="005F2FA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lastRenderedPageBreak/>
        <w:t xml:space="preserve">а) представление Главой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 xml:space="preserve">» </w:t>
      </w:r>
      <w:r w:rsidRPr="009A5506">
        <w:rPr>
          <w:rFonts w:ascii="Arial" w:hAnsi="Arial" w:cs="Arial"/>
          <w:sz w:val="24"/>
          <w:szCs w:val="24"/>
        </w:rPr>
        <w:t>(далее Глава администрации) материалов проверки, свидетельствующих:</w:t>
      </w:r>
    </w:p>
    <w:p w14:paraId="7C974166" w14:textId="68715FC1" w:rsidR="0002339E" w:rsidRPr="009A5506" w:rsidRDefault="003C1055" w:rsidP="005F2FA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 xml:space="preserve">о представлении муниципальным служащим, включенным в установленный постановлением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 xml:space="preserve">» </w:t>
      </w:r>
      <w:r w:rsidRPr="009A5506">
        <w:rPr>
          <w:rFonts w:ascii="Arial" w:hAnsi="Arial" w:cs="Arial"/>
          <w:sz w:val="24"/>
          <w:szCs w:val="24"/>
        </w:rPr>
        <w:t xml:space="preserve">Перечень должностей муниципальной службы, при назначении на которые граждане и при замещении которых муниципальные служащие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 w:hint="eastAsia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 xml:space="preserve">» </w:t>
      </w:r>
      <w:r w:rsidRPr="009A5506">
        <w:rPr>
          <w:rFonts w:ascii="Arial" w:hAnsi="Arial" w:cs="Arial"/>
          <w:sz w:val="24"/>
          <w:szCs w:val="24"/>
        </w:rPr>
        <w:t>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Перечень), недостоверных или неполных сведений о доходах, об имуществе и обязательствах имущественного характера и организации проверки представленных сведений;</w:t>
      </w:r>
    </w:p>
    <w:p w14:paraId="51B4E881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14:paraId="24487FD8" w14:textId="45BC3389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 xml:space="preserve">б) поступившие в Администрацию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 xml:space="preserve">» </w:t>
      </w:r>
      <w:r w:rsidRPr="009A5506">
        <w:rPr>
          <w:rFonts w:ascii="Arial" w:hAnsi="Arial" w:cs="Arial"/>
          <w:sz w:val="24"/>
          <w:szCs w:val="24"/>
        </w:rPr>
        <w:t>в установленном порядке:</w:t>
      </w:r>
    </w:p>
    <w:p w14:paraId="0C5D594A" w14:textId="4C32B0A8" w:rsidR="0002339E" w:rsidRPr="009A5506" w:rsidRDefault="00281F1B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 xml:space="preserve">- </w:t>
      </w:r>
      <w:r w:rsidR="003C1055" w:rsidRPr="009A5506">
        <w:rPr>
          <w:rFonts w:ascii="Arial" w:hAnsi="Arial" w:cs="Arial"/>
          <w:sz w:val="24"/>
          <w:szCs w:val="24"/>
        </w:rPr>
        <w:t xml:space="preserve">обращение гражданина, замещавшего в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 xml:space="preserve">» </w:t>
      </w:r>
      <w:r w:rsidR="003C1055" w:rsidRPr="009A5506">
        <w:rPr>
          <w:rFonts w:ascii="Arial" w:hAnsi="Arial" w:cs="Arial"/>
          <w:sz w:val="24"/>
          <w:szCs w:val="24"/>
        </w:rPr>
        <w:t xml:space="preserve"> должность муниципальной службы, включенную в перечень должностей, утвержденный нормативно-правовым актом Администрации МО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3C1055" w:rsidRPr="009A5506">
        <w:rPr>
          <w:rFonts w:ascii="Arial" w:hAnsi="Arial" w:cs="Arial"/>
          <w:sz w:val="24"/>
          <w:szCs w:val="24"/>
        </w:rPr>
        <w:t xml:space="preserve">»,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договора, если  отдельные функции государственного, муниципального (административного) управления данной организацией входили в его должностные (служебные) обязанности, в течение двух лет после увольнения с муниципальной службы в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>»</w:t>
      </w:r>
      <w:r w:rsidR="003C1055" w:rsidRPr="009A5506">
        <w:rPr>
          <w:rFonts w:ascii="Arial" w:hAnsi="Arial" w:cs="Arial"/>
          <w:sz w:val="24"/>
          <w:szCs w:val="24"/>
        </w:rPr>
        <w:t>;</w:t>
      </w:r>
    </w:p>
    <w:p w14:paraId="74371ADC" w14:textId="77777777" w:rsidR="0002339E" w:rsidRPr="009A5506" w:rsidRDefault="00281F1B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 xml:space="preserve">- </w:t>
      </w:r>
      <w:r w:rsidR="003C1055" w:rsidRPr="009A5506">
        <w:rPr>
          <w:rFonts w:ascii="Arial" w:hAnsi="Arial" w:cs="Arial"/>
          <w:sz w:val="24"/>
          <w:szCs w:val="24"/>
        </w:rPr>
        <w:t>заявления муниципального служащего, включенного в Перечень,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14:paraId="010E65DC" w14:textId="77777777" w:rsidR="0002339E" w:rsidRPr="009A5506" w:rsidRDefault="00281F1B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 xml:space="preserve">- </w:t>
      </w:r>
      <w:r w:rsidR="003C1055" w:rsidRPr="009A5506">
        <w:rPr>
          <w:rFonts w:ascii="Arial" w:hAnsi="Arial" w:cs="Arial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14:paraId="206646D2" w14:textId="29DFCF53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 xml:space="preserve">в) представление Главы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 xml:space="preserve">» </w:t>
      </w:r>
      <w:r w:rsidRPr="009A5506">
        <w:rPr>
          <w:rFonts w:ascii="Arial" w:hAnsi="Arial" w:cs="Arial"/>
          <w:sz w:val="24"/>
          <w:szCs w:val="24"/>
        </w:rPr>
        <w:t xml:space="preserve"> или любого другого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муниципальном органе мер предупреждения коррупции;</w:t>
      </w:r>
    </w:p>
    <w:p w14:paraId="0EB7ABFA" w14:textId="4D91970B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г)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 xml:space="preserve">представление Главой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 xml:space="preserve">» </w:t>
      </w:r>
      <w:r w:rsidRPr="009A5506">
        <w:rPr>
          <w:rFonts w:ascii="Arial" w:hAnsi="Arial" w:cs="Arial"/>
          <w:sz w:val="24"/>
          <w:szCs w:val="24"/>
        </w:rPr>
        <w:t>иным лицом, принявшим решение об осуществлении контроля за расходами муниципального служащего, материалов проверки, свидетельствующих о представлении муниципальным служащим недостоверных или неполных сведений, предусмотренных </w:t>
      </w:r>
      <w:hyperlink r:id="rId7" w:anchor="/document/70271682/entry/301" w:history="1">
        <w:r w:rsidRPr="009A5506">
          <w:rPr>
            <w:rFonts w:ascii="Arial" w:hAnsi="Arial" w:cs="Arial"/>
            <w:sz w:val="24"/>
            <w:szCs w:val="24"/>
          </w:rPr>
          <w:t>частью 1 статьи 3</w:t>
        </w:r>
      </w:hyperlink>
      <w:r w:rsidRPr="009A5506">
        <w:rPr>
          <w:rFonts w:ascii="Arial" w:hAnsi="Arial" w:cs="Arial"/>
          <w:sz w:val="24"/>
          <w:szCs w:val="24"/>
        </w:rPr>
        <w:t> Федерального закона от 3 декабря 2012 г. N 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доходам").</w:t>
      </w:r>
    </w:p>
    <w:p w14:paraId="374D51F3" w14:textId="4F361583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д) поступившее в соответствии с </w:t>
      </w:r>
      <w:hyperlink r:id="rId8" w:anchor="/document/12164203/entry/1204" w:history="1">
        <w:r w:rsidRPr="009A5506">
          <w:rPr>
            <w:rFonts w:ascii="Arial" w:hAnsi="Arial" w:cs="Arial"/>
            <w:sz w:val="24"/>
            <w:szCs w:val="24"/>
          </w:rPr>
          <w:t>частью 4 статьи 12</w:t>
        </w:r>
      </w:hyperlink>
      <w:r w:rsidRPr="009A5506">
        <w:rPr>
          <w:rFonts w:ascii="Arial" w:hAnsi="Arial" w:cs="Arial"/>
          <w:sz w:val="24"/>
          <w:szCs w:val="24"/>
        </w:rPr>
        <w:t> Федерального закона от 25 декабря 2008 г. N 273-ФЗ "О противодействии коррупции" и </w:t>
      </w:r>
      <w:hyperlink r:id="rId9" w:anchor="/document/12125268/entry/641" w:history="1">
        <w:r w:rsidRPr="009A5506">
          <w:rPr>
            <w:rFonts w:ascii="Arial" w:hAnsi="Arial" w:cs="Arial"/>
            <w:sz w:val="24"/>
            <w:szCs w:val="24"/>
          </w:rPr>
          <w:t>статьей 64.1</w:t>
        </w:r>
      </w:hyperlink>
      <w:r w:rsidRPr="009A5506">
        <w:rPr>
          <w:rFonts w:ascii="Arial" w:hAnsi="Arial" w:cs="Arial"/>
          <w:sz w:val="24"/>
          <w:szCs w:val="24"/>
        </w:rPr>
        <w:t xml:space="preserve"> Трудового кодекса Российской Федерации в  Администрацию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 xml:space="preserve">» </w:t>
      </w:r>
      <w:r w:rsidRPr="009A5506">
        <w:rPr>
          <w:rFonts w:ascii="Arial" w:hAnsi="Arial" w:cs="Arial"/>
          <w:sz w:val="24"/>
          <w:szCs w:val="24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</w:t>
      </w:r>
      <w:r w:rsidRPr="009A5506">
        <w:rPr>
          <w:rFonts w:ascii="Arial" w:hAnsi="Arial" w:cs="Arial"/>
          <w:sz w:val="24"/>
          <w:szCs w:val="24"/>
        </w:rPr>
        <w:lastRenderedPageBreak/>
        <w:t xml:space="preserve">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>»</w:t>
      </w:r>
      <w:r w:rsidRPr="009A5506">
        <w:rPr>
          <w:rFonts w:ascii="Arial" w:hAnsi="Arial" w:cs="Arial"/>
          <w:sz w:val="24"/>
          <w:szCs w:val="24"/>
        </w:rPr>
        <w:t xml:space="preserve">, трудового или гражданско-правового договора на выполнение работ (оказание услуг), если отдельные функции государственного, муниципального (административного) управления данной организацией входили в его должностные (служебные) обязанности, исполняемые во время замещения должности в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>»</w:t>
      </w:r>
      <w:r w:rsidRPr="009A5506">
        <w:rPr>
          <w:rFonts w:ascii="Arial" w:hAnsi="Arial" w:cs="Arial"/>
          <w:sz w:val="24"/>
          <w:szCs w:val="24"/>
        </w:rPr>
        <w:t>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14:paraId="2C4DBB58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е)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14:paraId="3D18FBE1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14:paraId="0283C993" w14:textId="1F4F5720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15.1. Обращение, указанное в </w:t>
      </w:r>
      <w:hyperlink r:id="rId10" w:anchor="/document/198625/entry/101622" w:history="1">
        <w:r w:rsidRPr="009A5506">
          <w:rPr>
            <w:rFonts w:ascii="Arial" w:hAnsi="Arial" w:cs="Arial"/>
            <w:sz w:val="24"/>
            <w:szCs w:val="24"/>
          </w:rPr>
          <w:t>абзаце втором подпункта "б" пункта 1</w:t>
        </w:r>
      </w:hyperlink>
      <w:r w:rsidRPr="009A5506">
        <w:rPr>
          <w:rFonts w:ascii="Arial" w:hAnsi="Arial" w:cs="Arial"/>
          <w:sz w:val="24"/>
          <w:szCs w:val="24"/>
        </w:rPr>
        <w:t xml:space="preserve">4 настоящего Положения, подается гражданином, замещавшим должность муниципальной службы в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>»</w:t>
      </w:r>
      <w:r w:rsidRPr="009A5506">
        <w:rPr>
          <w:rFonts w:ascii="Arial" w:hAnsi="Arial" w:cs="Arial"/>
          <w:sz w:val="24"/>
          <w:szCs w:val="24"/>
        </w:rPr>
        <w:t xml:space="preserve">, в Администрацию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 xml:space="preserve">» </w:t>
      </w:r>
      <w:r w:rsidRPr="009A5506">
        <w:rPr>
          <w:rFonts w:ascii="Arial" w:hAnsi="Arial" w:cs="Arial"/>
          <w:sz w:val="24"/>
          <w:szCs w:val="24"/>
        </w:rPr>
        <w:t xml:space="preserve">сотруднику, ответственному за осуществление кадровой работы в администрации, либо лицу исполняющему его обязанности.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 службы, функции по государственному, муниципальному (административному)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Сотрудником, ответственным за ведение кадровой работы в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 xml:space="preserve">» </w:t>
      </w:r>
      <w:r w:rsidRPr="009A5506">
        <w:rPr>
          <w:rFonts w:ascii="Arial" w:hAnsi="Arial" w:cs="Arial"/>
          <w:sz w:val="24"/>
          <w:szCs w:val="24"/>
        </w:rPr>
        <w:t>осуществляется рассмотрение обращения, по результатам которого подготавливается мотивированное заключение по существу обращения с учетом требований </w:t>
      </w:r>
      <w:hyperlink r:id="rId11" w:anchor="/document/12164203/entry/12" w:history="1">
        <w:r w:rsidRPr="009A5506">
          <w:rPr>
            <w:rFonts w:ascii="Arial" w:hAnsi="Arial" w:cs="Arial"/>
            <w:sz w:val="24"/>
            <w:szCs w:val="24"/>
          </w:rPr>
          <w:t>статьи 12</w:t>
        </w:r>
      </w:hyperlink>
      <w:r w:rsidRPr="009A5506">
        <w:rPr>
          <w:rFonts w:ascii="Arial" w:hAnsi="Arial" w:cs="Arial"/>
          <w:sz w:val="24"/>
          <w:szCs w:val="24"/>
        </w:rPr>
        <w:t> Федерального закона от 25 декабря 2008 г. N 273-ФЗ "О противодействии коррупции".</w:t>
      </w:r>
    </w:p>
    <w:p w14:paraId="14D8AFEC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15.2. Обращение, указанное в </w:t>
      </w:r>
      <w:hyperlink r:id="rId12" w:anchor="/document/198625/entry/101622" w:history="1">
        <w:r w:rsidRPr="009A5506">
          <w:rPr>
            <w:rFonts w:ascii="Arial" w:hAnsi="Arial" w:cs="Arial"/>
            <w:sz w:val="24"/>
            <w:szCs w:val="24"/>
          </w:rPr>
          <w:t>абзаце втором подпункта "б" пункта 1</w:t>
        </w:r>
      </w:hyperlink>
      <w:r w:rsidRPr="009A5506">
        <w:rPr>
          <w:rFonts w:ascii="Arial" w:hAnsi="Arial" w:cs="Arial"/>
          <w:sz w:val="24"/>
          <w:szCs w:val="24"/>
        </w:rPr>
        <w:t>4 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14:paraId="57E1A7F5" w14:textId="73FE38D1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15.3. Уведомление, указанное в </w:t>
      </w:r>
      <w:hyperlink r:id="rId13" w:anchor="/document/198625/entry/10165" w:history="1">
        <w:r w:rsidRPr="009A5506">
          <w:rPr>
            <w:rFonts w:ascii="Arial" w:hAnsi="Arial" w:cs="Arial"/>
            <w:sz w:val="24"/>
            <w:szCs w:val="24"/>
          </w:rPr>
          <w:t>подпункте "д" пункта 1</w:t>
        </w:r>
      </w:hyperlink>
      <w:r w:rsidRPr="009A5506">
        <w:rPr>
          <w:rFonts w:ascii="Arial" w:hAnsi="Arial" w:cs="Arial"/>
          <w:sz w:val="24"/>
          <w:szCs w:val="24"/>
        </w:rPr>
        <w:t xml:space="preserve">4 настоящего Положения, рассматривается сотрудником, ответственным за ведение кадровой работы в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>»</w:t>
      </w:r>
      <w:r w:rsidRPr="009A5506">
        <w:rPr>
          <w:rFonts w:ascii="Arial" w:hAnsi="Arial" w:cs="Arial"/>
          <w:sz w:val="24"/>
          <w:szCs w:val="24"/>
        </w:rPr>
        <w:t xml:space="preserve">, который осуществляет подготовку мотивированного заключения о соблюдении гражданином, замещавшим должность муниципальной службы в 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>»</w:t>
      </w:r>
      <w:r w:rsidRPr="009A5506">
        <w:rPr>
          <w:rFonts w:ascii="Arial" w:hAnsi="Arial" w:cs="Arial"/>
          <w:sz w:val="24"/>
          <w:szCs w:val="24"/>
        </w:rPr>
        <w:t>, требований </w:t>
      </w:r>
      <w:hyperlink r:id="rId14" w:anchor="/document/12164203/entry/12" w:history="1">
        <w:r w:rsidRPr="009A5506">
          <w:rPr>
            <w:rFonts w:ascii="Arial" w:hAnsi="Arial" w:cs="Arial"/>
            <w:sz w:val="24"/>
            <w:szCs w:val="24"/>
          </w:rPr>
          <w:t>статьи 12</w:t>
        </w:r>
      </w:hyperlink>
      <w:r w:rsidRPr="009A5506">
        <w:rPr>
          <w:rFonts w:ascii="Arial" w:hAnsi="Arial" w:cs="Arial"/>
          <w:sz w:val="24"/>
          <w:szCs w:val="24"/>
        </w:rPr>
        <w:t> Федерального закона от 25 декабря 2008 г. N 273-ФЗ "О противодействии коррупции".</w:t>
      </w:r>
    </w:p>
    <w:p w14:paraId="06F54DD4" w14:textId="5058F1F0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15.4. Уведомления, указанные в </w:t>
      </w:r>
      <w:hyperlink r:id="rId15" w:anchor="/document/198625/entry/101625" w:history="1">
        <w:r w:rsidRPr="009A5506">
          <w:rPr>
            <w:rFonts w:ascii="Arial" w:hAnsi="Arial" w:cs="Arial"/>
            <w:sz w:val="24"/>
            <w:szCs w:val="24"/>
          </w:rPr>
          <w:t>абзаце</w:t>
        </w:r>
      </w:hyperlink>
      <w:r w:rsidRPr="009A5506">
        <w:rPr>
          <w:rFonts w:ascii="Arial" w:hAnsi="Arial" w:cs="Arial"/>
          <w:sz w:val="24"/>
          <w:szCs w:val="24"/>
        </w:rPr>
        <w:t xml:space="preserve"> четвертом</w:t>
      </w:r>
      <w:hyperlink r:id="rId16" w:anchor="/document/198625/entry/101625" w:history="1">
        <w:r w:rsidRPr="009A5506">
          <w:rPr>
            <w:rFonts w:ascii="Arial" w:hAnsi="Arial" w:cs="Arial"/>
            <w:sz w:val="24"/>
            <w:szCs w:val="24"/>
          </w:rPr>
          <w:t xml:space="preserve"> подпункта "б"</w:t>
        </w:r>
      </w:hyperlink>
      <w:r w:rsidRPr="009A5506">
        <w:rPr>
          <w:rFonts w:ascii="Arial" w:hAnsi="Arial" w:cs="Arial"/>
          <w:sz w:val="24"/>
          <w:szCs w:val="24"/>
        </w:rPr>
        <w:t> и </w:t>
      </w:r>
      <w:hyperlink r:id="rId17" w:anchor="/document/198625/entry/10166" w:history="1">
        <w:r w:rsidRPr="009A5506">
          <w:rPr>
            <w:rFonts w:ascii="Arial" w:hAnsi="Arial" w:cs="Arial"/>
            <w:sz w:val="24"/>
            <w:szCs w:val="24"/>
          </w:rPr>
          <w:t>подпункте "е" пункта 1</w:t>
        </w:r>
      </w:hyperlink>
      <w:r w:rsidRPr="009A5506">
        <w:rPr>
          <w:rFonts w:ascii="Arial" w:hAnsi="Arial" w:cs="Arial"/>
          <w:sz w:val="24"/>
          <w:szCs w:val="24"/>
        </w:rPr>
        <w:t xml:space="preserve">4 настоящего Положения, рассматриваются сотрудником, ответственным за ведение кадровой работы в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>»</w:t>
      </w:r>
      <w:r w:rsidR="00246949">
        <w:rPr>
          <w:rFonts w:ascii="Arial" w:hAnsi="Arial" w:cs="Arial"/>
          <w:sz w:val="24"/>
          <w:szCs w:val="24"/>
        </w:rPr>
        <w:t>, который</w:t>
      </w:r>
      <w:r w:rsidRPr="009A5506">
        <w:rPr>
          <w:rFonts w:ascii="Arial" w:hAnsi="Arial" w:cs="Arial"/>
          <w:sz w:val="24"/>
          <w:szCs w:val="24"/>
        </w:rPr>
        <w:t xml:space="preserve"> осуществляет подготовку мотивированных заключений по результатам рассмотрения уведомлений.</w:t>
      </w:r>
    </w:p>
    <w:p w14:paraId="0BB7801B" w14:textId="4F37DE0B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15.5. При подготовке мотивированного заключения по результатам рассмотрения обращения, указанного в </w:t>
      </w:r>
      <w:hyperlink r:id="rId18" w:anchor="/document/198625/entry/101622" w:history="1">
        <w:r w:rsidRPr="009A5506">
          <w:rPr>
            <w:rFonts w:ascii="Arial" w:hAnsi="Arial" w:cs="Arial"/>
            <w:sz w:val="24"/>
            <w:szCs w:val="24"/>
          </w:rPr>
          <w:t>абзаце втором подпункта "б" пункта 1</w:t>
        </w:r>
      </w:hyperlink>
      <w:r w:rsidRPr="009A5506">
        <w:rPr>
          <w:rFonts w:ascii="Arial" w:hAnsi="Arial" w:cs="Arial"/>
          <w:sz w:val="24"/>
          <w:szCs w:val="24"/>
        </w:rPr>
        <w:t xml:space="preserve">4 настоящего </w:t>
      </w:r>
      <w:r w:rsidRPr="009A5506">
        <w:rPr>
          <w:rFonts w:ascii="Arial" w:hAnsi="Arial" w:cs="Arial"/>
          <w:sz w:val="24"/>
          <w:szCs w:val="24"/>
        </w:rPr>
        <w:lastRenderedPageBreak/>
        <w:t>Положения, или уведомлений, указанных в </w:t>
      </w:r>
      <w:hyperlink r:id="rId19" w:anchor="/document/198625/entry/101625" w:history="1">
        <w:r w:rsidRPr="009A5506">
          <w:rPr>
            <w:rFonts w:ascii="Arial" w:hAnsi="Arial" w:cs="Arial"/>
            <w:sz w:val="24"/>
            <w:szCs w:val="24"/>
          </w:rPr>
          <w:t>абзаце четвертом подпункта "б"</w:t>
        </w:r>
      </w:hyperlink>
      <w:r w:rsidRPr="009A5506">
        <w:rPr>
          <w:rFonts w:ascii="Arial" w:hAnsi="Arial" w:cs="Arial"/>
          <w:sz w:val="24"/>
          <w:szCs w:val="24"/>
        </w:rPr>
        <w:t> и </w:t>
      </w:r>
      <w:hyperlink r:id="rId20" w:anchor="/document/198625/entry/10165" w:history="1">
        <w:r w:rsidRPr="009A5506">
          <w:rPr>
            <w:rFonts w:ascii="Arial" w:hAnsi="Arial" w:cs="Arial"/>
            <w:sz w:val="24"/>
            <w:szCs w:val="24"/>
          </w:rPr>
          <w:t>подпунктах "д"</w:t>
        </w:r>
      </w:hyperlink>
      <w:r w:rsidRPr="009A5506">
        <w:rPr>
          <w:rFonts w:ascii="Arial" w:hAnsi="Arial" w:cs="Arial"/>
          <w:sz w:val="24"/>
          <w:szCs w:val="24"/>
        </w:rPr>
        <w:t> и </w:t>
      </w:r>
      <w:hyperlink r:id="rId21" w:anchor="/document/198625/entry/10166" w:history="1">
        <w:r w:rsidRPr="009A5506">
          <w:rPr>
            <w:rFonts w:ascii="Arial" w:hAnsi="Arial" w:cs="Arial"/>
            <w:sz w:val="24"/>
            <w:szCs w:val="24"/>
          </w:rPr>
          <w:t>"е" пункта 1</w:t>
        </w:r>
      </w:hyperlink>
      <w:r w:rsidRPr="009A5506">
        <w:rPr>
          <w:rFonts w:ascii="Arial" w:hAnsi="Arial" w:cs="Arial"/>
          <w:sz w:val="24"/>
          <w:szCs w:val="24"/>
        </w:rPr>
        <w:t xml:space="preserve">4 настоящего Положения, сотрудник, ответственный за ведение кадровой работы в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>»</w:t>
      </w:r>
      <w:r w:rsidRPr="009A5506">
        <w:rPr>
          <w:rFonts w:ascii="Arial" w:hAnsi="Arial" w:cs="Arial"/>
          <w:sz w:val="24"/>
          <w:szCs w:val="24"/>
        </w:rPr>
        <w:t>, имеют право проводить собеседование с мун</w:t>
      </w:r>
      <w:r w:rsidR="00AE7DBF">
        <w:rPr>
          <w:rFonts w:ascii="Arial" w:hAnsi="Arial" w:cs="Arial"/>
          <w:sz w:val="24"/>
          <w:szCs w:val="24"/>
        </w:rPr>
        <w:t>и</w:t>
      </w:r>
      <w:r w:rsidRPr="009A5506">
        <w:rPr>
          <w:rFonts w:ascii="Arial" w:hAnsi="Arial" w:cs="Arial"/>
          <w:sz w:val="24"/>
          <w:szCs w:val="24"/>
        </w:rPr>
        <w:t xml:space="preserve">ципальным служащим, представившим обращение или уведомление, получать от него письменные пояснения, а глава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 xml:space="preserve">» </w:t>
      </w:r>
      <w:r w:rsidRPr="009A5506">
        <w:rPr>
          <w:rFonts w:ascii="Arial" w:hAnsi="Arial" w:cs="Arial"/>
          <w:sz w:val="24"/>
          <w:szCs w:val="24"/>
        </w:rPr>
        <w:t>или его заместитель, специально на то </w:t>
      </w:r>
      <w:hyperlink r:id="rId22" w:anchor="/document/405366217/entry/1" w:history="1">
        <w:r w:rsidRPr="009A5506">
          <w:rPr>
            <w:rFonts w:ascii="Arial" w:hAnsi="Arial" w:cs="Arial"/>
            <w:sz w:val="24"/>
            <w:szCs w:val="24"/>
          </w:rPr>
          <w:t>уполномоченный</w:t>
        </w:r>
      </w:hyperlink>
      <w:r w:rsidRPr="009A5506">
        <w:rPr>
          <w:rFonts w:ascii="Arial" w:hAnsi="Arial" w:cs="Arial"/>
          <w:sz w:val="24"/>
          <w:szCs w:val="24"/>
        </w:rPr>
        <w:t>, может направлять в установленном порядке запросы в государственные органы,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"Посейдон", в том числе для направления запросов.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14:paraId="19BA473B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15.6. Мотивированные заключения, предусмотренные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23" w:anchor="/document/198625/entry/10171" w:history="1">
        <w:r w:rsidRPr="009A5506">
          <w:rPr>
            <w:rFonts w:ascii="Arial" w:hAnsi="Arial" w:cs="Arial"/>
            <w:sz w:val="24"/>
            <w:szCs w:val="24"/>
          </w:rPr>
          <w:t>пунктами 15.1</w:t>
        </w:r>
      </w:hyperlink>
      <w:r w:rsidRPr="009A5506">
        <w:rPr>
          <w:rFonts w:ascii="Arial" w:hAnsi="Arial" w:cs="Arial"/>
          <w:sz w:val="24"/>
          <w:szCs w:val="24"/>
        </w:rPr>
        <w:t>,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24" w:anchor="/document/198625/entry/10173" w:history="1">
        <w:r w:rsidRPr="009A5506">
          <w:rPr>
            <w:rFonts w:ascii="Arial" w:hAnsi="Arial" w:cs="Arial"/>
            <w:sz w:val="24"/>
            <w:szCs w:val="24"/>
          </w:rPr>
          <w:t>15.3</w:t>
        </w:r>
      </w:hyperlink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и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25" w:anchor="/document/198625/entry/10174" w:history="1">
        <w:r w:rsidRPr="009A5506">
          <w:rPr>
            <w:rFonts w:ascii="Arial" w:hAnsi="Arial" w:cs="Arial"/>
            <w:sz w:val="24"/>
            <w:szCs w:val="24"/>
          </w:rPr>
          <w:t>15.4</w:t>
        </w:r>
      </w:hyperlink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настоящего Положения, должны содержать:</w:t>
      </w:r>
    </w:p>
    <w:p w14:paraId="1A4B577C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а) информацию, изложенную в обращениях или уведомлениях, указанных в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26" w:anchor="/document/198625/entry/101622" w:history="1">
        <w:r w:rsidRPr="009A5506">
          <w:rPr>
            <w:rFonts w:ascii="Arial" w:hAnsi="Arial" w:cs="Arial"/>
            <w:sz w:val="24"/>
            <w:szCs w:val="24"/>
          </w:rPr>
          <w:t>абзацах втором</w:t>
        </w:r>
      </w:hyperlink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и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четвертом</w:t>
      </w:r>
      <w:hyperlink r:id="rId27" w:anchor="/document/198625/entry/101625" w:history="1">
        <w:r w:rsidRPr="009A5506">
          <w:rPr>
            <w:rFonts w:ascii="Arial" w:hAnsi="Arial" w:cs="Arial"/>
            <w:sz w:val="24"/>
            <w:szCs w:val="24"/>
          </w:rPr>
          <w:t xml:space="preserve"> подпункта "б"</w:t>
        </w:r>
      </w:hyperlink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и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28" w:anchor="/document/198625/entry/10165" w:history="1">
        <w:r w:rsidRPr="009A5506">
          <w:rPr>
            <w:rFonts w:ascii="Arial" w:hAnsi="Arial" w:cs="Arial"/>
            <w:sz w:val="24"/>
            <w:szCs w:val="24"/>
          </w:rPr>
          <w:t>подпунктах "д"</w:t>
        </w:r>
      </w:hyperlink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и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29" w:anchor="/document/198625/entry/10166" w:history="1">
        <w:r w:rsidRPr="009A5506">
          <w:rPr>
            <w:rFonts w:ascii="Arial" w:hAnsi="Arial" w:cs="Arial"/>
            <w:sz w:val="24"/>
            <w:szCs w:val="24"/>
          </w:rPr>
          <w:t>"е" пункта 1</w:t>
        </w:r>
      </w:hyperlink>
      <w:r w:rsidRPr="009A5506">
        <w:rPr>
          <w:rFonts w:ascii="Arial" w:hAnsi="Arial" w:cs="Arial"/>
          <w:sz w:val="24"/>
          <w:szCs w:val="24"/>
        </w:rPr>
        <w:t>4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настоящего Положения;</w:t>
      </w:r>
    </w:p>
    <w:p w14:paraId="5767FA99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14:paraId="4B05B585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в) мотивированный вывод по результатам предварительного рассмотрения обращений и уведомлений, указанных в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30" w:anchor="/document/198625/entry/101622" w:history="1">
        <w:r w:rsidRPr="009A5506">
          <w:rPr>
            <w:rFonts w:ascii="Arial" w:hAnsi="Arial" w:cs="Arial"/>
            <w:sz w:val="24"/>
            <w:szCs w:val="24"/>
          </w:rPr>
          <w:t>абзацах втором</w:t>
        </w:r>
      </w:hyperlink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и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четвертом</w:t>
      </w:r>
      <w:hyperlink r:id="rId31" w:anchor="/document/198625/entry/101625" w:history="1">
        <w:r w:rsidRPr="009A5506">
          <w:rPr>
            <w:rFonts w:ascii="Arial" w:hAnsi="Arial" w:cs="Arial"/>
            <w:sz w:val="24"/>
            <w:szCs w:val="24"/>
          </w:rPr>
          <w:t xml:space="preserve"> подпункта "б"</w:t>
        </w:r>
      </w:hyperlink>
      <w:r w:rsidRPr="009A5506">
        <w:rPr>
          <w:rFonts w:ascii="Arial" w:hAnsi="Arial" w:cs="Arial"/>
          <w:sz w:val="24"/>
          <w:szCs w:val="24"/>
        </w:rPr>
        <w:t>,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32" w:anchor="/document/198625/entry/10165" w:history="1">
        <w:r w:rsidRPr="009A5506">
          <w:rPr>
            <w:rFonts w:ascii="Arial" w:hAnsi="Arial" w:cs="Arial"/>
            <w:sz w:val="24"/>
            <w:szCs w:val="24"/>
          </w:rPr>
          <w:t>подпунктах "д"</w:t>
        </w:r>
      </w:hyperlink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и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33" w:anchor="/document/198625/entry/10166" w:history="1">
        <w:r w:rsidRPr="009A5506">
          <w:rPr>
            <w:rFonts w:ascii="Arial" w:hAnsi="Arial" w:cs="Arial"/>
            <w:sz w:val="24"/>
            <w:szCs w:val="24"/>
          </w:rPr>
          <w:t>"е" пункта 1</w:t>
        </w:r>
      </w:hyperlink>
      <w:r w:rsidRPr="009A5506">
        <w:rPr>
          <w:rFonts w:ascii="Arial" w:hAnsi="Arial" w:cs="Arial"/>
          <w:sz w:val="24"/>
          <w:szCs w:val="24"/>
        </w:rPr>
        <w:t>4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настоящего Положения, а также рекомендации для принятия одного из решений в соответствии с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34" w:anchor="/document/198625/entry/1024" w:history="1">
        <w:r w:rsidRPr="009A5506">
          <w:rPr>
            <w:rFonts w:ascii="Arial" w:hAnsi="Arial" w:cs="Arial"/>
            <w:sz w:val="24"/>
            <w:szCs w:val="24"/>
          </w:rPr>
          <w:t xml:space="preserve">пунктами </w:t>
        </w:r>
      </w:hyperlink>
      <w:hyperlink r:id="rId35" w:anchor="/document/198625/entry/1022" w:history="1">
        <w:r w:rsidRPr="009A5506">
          <w:rPr>
            <w:rFonts w:ascii="Arial" w:hAnsi="Arial" w:cs="Arial"/>
            <w:sz w:val="24"/>
            <w:szCs w:val="24"/>
          </w:rPr>
          <w:t>20 - 23.3</w:t>
        </w:r>
      </w:hyperlink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и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36" w:anchor="/document/198625/entry/10261" w:history="1">
        <w:r w:rsidRPr="009A5506">
          <w:rPr>
            <w:rFonts w:ascii="Arial" w:hAnsi="Arial" w:cs="Arial"/>
            <w:sz w:val="24"/>
            <w:szCs w:val="24"/>
          </w:rPr>
          <w:t>24.1</w:t>
        </w:r>
      </w:hyperlink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настоящего Положения или иного решения.</w:t>
      </w:r>
    </w:p>
    <w:p w14:paraId="35118569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16. Председатель комиссии при поступлении к нему в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 xml:space="preserve">установленном </w:t>
      </w:r>
      <w:hyperlink r:id="rId37" w:anchor="/document/71872690/entry/1000" w:history="1">
        <w:r w:rsidRPr="009A5506">
          <w:rPr>
            <w:rFonts w:ascii="Arial" w:hAnsi="Arial" w:cs="Arial"/>
            <w:sz w:val="24"/>
            <w:szCs w:val="24"/>
          </w:rPr>
          <w:t>порядке</w:t>
        </w:r>
      </w:hyperlink>
      <w:r w:rsidRPr="009A5506">
        <w:rPr>
          <w:rFonts w:ascii="Arial" w:hAnsi="Arial" w:cs="Arial"/>
          <w:sz w:val="24"/>
          <w:szCs w:val="24"/>
        </w:rPr>
        <w:t xml:space="preserve"> информации, содержащей основания для проведения заседания комиссии:</w:t>
      </w:r>
    </w:p>
    <w:p w14:paraId="7C37DBAB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38" w:anchor="/document/198625/entry/181" w:history="1">
        <w:r w:rsidRPr="009A5506">
          <w:rPr>
            <w:rFonts w:ascii="Arial" w:hAnsi="Arial" w:cs="Arial"/>
            <w:sz w:val="24"/>
            <w:szCs w:val="24"/>
          </w:rPr>
          <w:t>пунктами 16.1</w:t>
        </w:r>
      </w:hyperlink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и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39" w:anchor="/document/198625/entry/182" w:history="1">
        <w:r w:rsidRPr="009A5506">
          <w:rPr>
            <w:rFonts w:ascii="Arial" w:hAnsi="Arial" w:cs="Arial"/>
            <w:sz w:val="24"/>
            <w:szCs w:val="24"/>
          </w:rPr>
          <w:t>16.2</w:t>
        </w:r>
      </w:hyperlink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настоящего Положения;</w:t>
      </w:r>
    </w:p>
    <w:p w14:paraId="05F316C0" w14:textId="49D265BB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Администрацию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 xml:space="preserve">» </w:t>
      </w:r>
      <w:r w:rsidRPr="009A5506">
        <w:rPr>
          <w:rFonts w:ascii="Arial" w:hAnsi="Arial" w:cs="Arial"/>
          <w:sz w:val="24"/>
          <w:szCs w:val="24"/>
        </w:rPr>
        <w:t xml:space="preserve"> или сотруднику, ответственному за ведение кадровой работы в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>»</w:t>
      </w:r>
      <w:r w:rsidRPr="009A5506">
        <w:rPr>
          <w:rFonts w:ascii="Arial" w:hAnsi="Arial" w:cs="Arial"/>
          <w:sz w:val="24"/>
          <w:szCs w:val="24"/>
        </w:rPr>
        <w:t>, и с результатами ее проверки;</w:t>
      </w:r>
    </w:p>
    <w:p w14:paraId="59BC7F51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в) рассматривает ходатайства о приглашении на заседание комиссии лиц, указанных в </w:t>
      </w:r>
      <w:hyperlink r:id="rId40" w:anchor="/document/198625/entry/10132" w:history="1">
        <w:r w:rsidRPr="009A5506">
          <w:rPr>
            <w:rFonts w:ascii="Arial" w:hAnsi="Arial" w:cs="Arial"/>
            <w:sz w:val="24"/>
            <w:szCs w:val="24"/>
          </w:rPr>
          <w:t>подпункте "б" пункта 11</w:t>
        </w:r>
      </w:hyperlink>
      <w:r w:rsidRPr="009A5506">
        <w:rPr>
          <w:rFonts w:ascii="Arial" w:hAnsi="Arial" w:cs="Arial"/>
          <w:sz w:val="24"/>
          <w:szCs w:val="24"/>
        </w:rPr>
        <w:t> 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14:paraId="2F6D2FC7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16.1. Заседание комиссии по рассмотрению заявления, указанного в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41" w:anchor="/document/198625/entry/101623" w:history="1">
        <w:r w:rsidRPr="009A5506">
          <w:rPr>
            <w:rFonts w:ascii="Arial" w:hAnsi="Arial" w:cs="Arial"/>
            <w:sz w:val="24"/>
            <w:szCs w:val="24"/>
          </w:rPr>
          <w:t>абзаце третьем</w:t>
        </w:r>
      </w:hyperlink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42" w:anchor="/document/198625/entry/101624" w:history="1">
        <w:r w:rsidRPr="009A5506">
          <w:rPr>
            <w:rFonts w:ascii="Arial" w:hAnsi="Arial" w:cs="Arial"/>
            <w:sz w:val="24"/>
            <w:szCs w:val="24"/>
          </w:rPr>
          <w:t>подпункта "б" пункта 1</w:t>
        </w:r>
      </w:hyperlink>
      <w:r w:rsidRPr="009A5506">
        <w:rPr>
          <w:rFonts w:ascii="Arial" w:hAnsi="Arial" w:cs="Arial"/>
          <w:sz w:val="24"/>
          <w:szCs w:val="24"/>
        </w:rPr>
        <w:t>4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14:paraId="0ACEA79C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16.2. Уведомления, указанные в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43" w:anchor="/document/198625/entry/10165" w:history="1">
        <w:r w:rsidRPr="009A5506">
          <w:rPr>
            <w:rFonts w:ascii="Arial" w:hAnsi="Arial" w:cs="Arial"/>
            <w:sz w:val="24"/>
            <w:szCs w:val="24"/>
          </w:rPr>
          <w:t>подпунктах "д"</w:t>
        </w:r>
      </w:hyperlink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и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44" w:anchor="/document/198625/entry/10166" w:history="1">
        <w:r w:rsidRPr="009A5506">
          <w:rPr>
            <w:rFonts w:ascii="Arial" w:hAnsi="Arial" w:cs="Arial"/>
            <w:sz w:val="24"/>
            <w:szCs w:val="24"/>
          </w:rPr>
          <w:t>"е" пункта 1</w:t>
        </w:r>
      </w:hyperlink>
      <w:r w:rsidRPr="009A5506">
        <w:rPr>
          <w:rFonts w:ascii="Arial" w:hAnsi="Arial" w:cs="Arial"/>
          <w:sz w:val="24"/>
          <w:szCs w:val="24"/>
        </w:rPr>
        <w:t>4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настоящего Положения, как правило, рассматриваются на очередном (плановом) заседании комиссии.</w:t>
      </w:r>
    </w:p>
    <w:p w14:paraId="3500B5A2" w14:textId="1CF23980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 xml:space="preserve">17.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</w:t>
      </w:r>
      <w:r w:rsidRPr="009A5506">
        <w:rPr>
          <w:rFonts w:ascii="Arial" w:hAnsi="Arial" w:cs="Arial"/>
          <w:sz w:val="24"/>
          <w:szCs w:val="24"/>
        </w:rPr>
        <w:lastRenderedPageBreak/>
        <w:t xml:space="preserve">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>»</w:t>
      </w:r>
      <w:r w:rsidRPr="009A5506">
        <w:rPr>
          <w:rFonts w:ascii="Arial" w:hAnsi="Arial" w:cs="Arial"/>
          <w:sz w:val="24"/>
          <w:szCs w:val="24"/>
        </w:rPr>
        <w:t>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45" w:anchor="/document/198625/entry/10162" w:history="1">
        <w:r w:rsidRPr="009A5506">
          <w:rPr>
            <w:rFonts w:ascii="Arial" w:hAnsi="Arial" w:cs="Arial"/>
            <w:sz w:val="24"/>
            <w:szCs w:val="24"/>
          </w:rPr>
          <w:t>подпунктами "б"</w:t>
        </w:r>
      </w:hyperlink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и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46" w:anchor="/document/198625/entry/10166" w:history="1">
        <w:r w:rsidRPr="009A5506">
          <w:rPr>
            <w:rFonts w:ascii="Arial" w:hAnsi="Arial" w:cs="Arial"/>
            <w:sz w:val="24"/>
            <w:szCs w:val="24"/>
          </w:rPr>
          <w:t>"е" пункта 1</w:t>
        </w:r>
      </w:hyperlink>
      <w:r w:rsidRPr="009A5506">
        <w:rPr>
          <w:rFonts w:ascii="Arial" w:hAnsi="Arial" w:cs="Arial"/>
          <w:sz w:val="24"/>
          <w:szCs w:val="24"/>
        </w:rPr>
        <w:t>4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настоящего Положения.</w:t>
      </w:r>
    </w:p>
    <w:p w14:paraId="7744D6E6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17.1. Заседания комиссии могут проводиться в отсутствие муниципального служащего или гражданина в случае:</w:t>
      </w:r>
    </w:p>
    <w:p w14:paraId="26F52799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а) если в обращении, заявлении или уведомлении, предусмотренных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47" w:anchor="/document/198625/entry/10162" w:history="1">
        <w:r w:rsidRPr="009A5506">
          <w:rPr>
            <w:rFonts w:ascii="Arial" w:hAnsi="Arial" w:cs="Arial"/>
            <w:sz w:val="24"/>
            <w:szCs w:val="24"/>
          </w:rPr>
          <w:t>подпунктами "б"</w:t>
        </w:r>
      </w:hyperlink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и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48" w:anchor="/document/198625/entry/10166" w:history="1">
        <w:r w:rsidRPr="009A5506">
          <w:rPr>
            <w:rFonts w:ascii="Arial" w:hAnsi="Arial" w:cs="Arial"/>
            <w:sz w:val="24"/>
            <w:szCs w:val="24"/>
          </w:rPr>
          <w:t>"е" пункта 1</w:t>
        </w:r>
      </w:hyperlink>
      <w:r w:rsidRPr="009A5506">
        <w:rPr>
          <w:rFonts w:ascii="Arial" w:hAnsi="Arial" w:cs="Arial"/>
          <w:sz w:val="24"/>
          <w:szCs w:val="24"/>
        </w:rPr>
        <w:t>4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14:paraId="25FCDDBE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14:paraId="70D38E99" w14:textId="4D2B1019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 xml:space="preserve">18. На заседании комиссии заслушиваются пояснения муниципального служащего или гражданина, замещавшего должность муниципальной службы в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 xml:space="preserve">» </w:t>
      </w:r>
      <w:r w:rsidRPr="009A5506">
        <w:rPr>
          <w:rFonts w:ascii="Arial" w:hAnsi="Arial" w:cs="Arial"/>
          <w:sz w:val="24"/>
          <w:szCs w:val="24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14:paraId="7F1275D8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19. 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023FDFD3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20. По итогам рассмотрения вопроса, указанного в абзаце втором подпункта «а» пункта 14 настоящего Положения, комиссия принимает одно из следующих решений:</w:t>
      </w:r>
    </w:p>
    <w:p w14:paraId="677A5AF8" w14:textId="1FFC7DED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 xml:space="preserve">а) установить, что сведения, представленные муниципальным служащим в соответствии с Положением о представлении гражданами, претендующими на замещение должностей муниципальной службы, и лицами, замещающими должности муниципальной службы в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>»</w:t>
      </w:r>
      <w:r w:rsidRPr="009A5506">
        <w:rPr>
          <w:rFonts w:ascii="Arial" w:hAnsi="Arial" w:cs="Arial"/>
          <w:sz w:val="24"/>
          <w:szCs w:val="24"/>
        </w:rPr>
        <w:t>, сведений о доходах, об имуществе и обязательствах имущественного характера и организации проверки представленных сведений, являются достоверными и полными;</w:t>
      </w:r>
    </w:p>
    <w:p w14:paraId="5C00DA93" w14:textId="46DA18BE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 xml:space="preserve">б) установить, что сведения, представленные муниципальным служащим в соответствии с Положением о представлении гражданами, претендующими на замещение должностей муниципальной службы, и лицами, замещающими должности муниципальной службы в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>»</w:t>
      </w:r>
      <w:r w:rsidRPr="009A5506">
        <w:rPr>
          <w:rFonts w:ascii="Arial" w:hAnsi="Arial" w:cs="Arial"/>
          <w:sz w:val="24"/>
          <w:szCs w:val="24"/>
        </w:rPr>
        <w:t>, сведений о доходах, об имуществе и обязательствах имущественного характера и организации проверки представленных сведений,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14:paraId="27CE1B43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21.По итогам рассмотрения вопроса, указанного в абзаце третьем подпункта «а» пункта 14 настоящего положения, комиссия принимает одно из следующих решений:</w:t>
      </w:r>
    </w:p>
    <w:p w14:paraId="28F8955C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14:paraId="6386B0DA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14:paraId="413B9182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22.По итогам рассмотрения вопроса, указанного в абзаце втором подпункта «б» пункта 14 настоящего Положения, комиссия принимает одно из следующих решений:</w:t>
      </w:r>
    </w:p>
    <w:p w14:paraId="2549FACD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</w:t>
      </w:r>
      <w:r w:rsidRPr="009A5506">
        <w:rPr>
          <w:rFonts w:ascii="Arial" w:hAnsi="Arial" w:cs="Arial"/>
          <w:sz w:val="24"/>
          <w:szCs w:val="24"/>
        </w:rPr>
        <w:lastRenderedPageBreak/>
        <w:t>правового договора в коммерческой или некоммерческой организации, если отдельные функции по государственному, муниципальному (административному) управлению этой организацией входили в его должностные обязанности;</w:t>
      </w:r>
    </w:p>
    <w:p w14:paraId="22274465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б) отказать гражданину в замещении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обязанности, и мотивировать свой отказ.</w:t>
      </w:r>
    </w:p>
    <w:p w14:paraId="577799D3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23. По итогам рассмотрения вопроса, указанного в абзаце третьем подпункта «б» пункта 14 настоящего Положения, комиссия принимает одно из следующих решений:</w:t>
      </w:r>
    </w:p>
    <w:p w14:paraId="22552A44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14:paraId="38433AC9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14:paraId="063300D2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 применить к муниципальному служащему конкретную меру ответственности.</w:t>
      </w:r>
    </w:p>
    <w:p w14:paraId="6DB33CEC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23.1. По итогам рассмотрения вопроса, предусмотренного подпунктом «г» пункта 14 настоящего Положения, комиссия принимает одно из следующих решений:</w:t>
      </w:r>
    </w:p>
    <w:p w14:paraId="10351243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а) признать, что в результате осуществления контроля за расходами муниципального служащего, а также за расходами его супруги (супруга) и несовершеннолетних детей не выявлены обстоятельства, свидетельствующие о несоответствии расходов данного муниципального служащего, а также расходов его супруги (супруга) и несовершеннолетних детей их общему доходу;</w:t>
      </w:r>
    </w:p>
    <w:p w14:paraId="5F0A56CD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б) признать, что в результате осуществления контроля за расходами муниципального служащего, а также за расходами его супруги (супруга) и несовершеннолетних детей выявлены обстоятельства, свидетельствующие о несоответствии расходов данного муниципального служащего, а также расходов его супруги (супруга) и несовершеннолетних детей их общему доходу. В этом случае комиссия дает рекомендации о применении к муниципальному служащему конкретной меры ответственности 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14:paraId="2AB0D4BC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23.2.По итогам рас</w:t>
      </w:r>
      <w:r w:rsidR="00281F1B" w:rsidRPr="009A5506">
        <w:rPr>
          <w:rFonts w:ascii="Arial" w:hAnsi="Arial" w:cs="Arial"/>
          <w:sz w:val="24"/>
          <w:szCs w:val="24"/>
        </w:rPr>
        <w:t xml:space="preserve">смотрения вопроса, указанного в </w:t>
      </w:r>
      <w:hyperlink r:id="rId49" w:anchor="/document/198625/entry/101625" w:history="1">
        <w:r w:rsidRPr="009A5506">
          <w:rPr>
            <w:rFonts w:ascii="Arial" w:hAnsi="Arial" w:cs="Arial"/>
            <w:sz w:val="24"/>
            <w:szCs w:val="24"/>
          </w:rPr>
          <w:t>абзаце четвертом подпункта "б" пункта 14</w:t>
        </w:r>
      </w:hyperlink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настоящего Положения, комиссия принимает одно из следующих решений:</w:t>
      </w:r>
    </w:p>
    <w:p w14:paraId="5CDDF71A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14:paraId="4A5D933C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 принять меры по урегулированию конфликта интересов или по недопущению его возникновения;</w:t>
      </w:r>
    </w:p>
    <w:p w14:paraId="02E64921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администрации применить к муниципальному служащему конкретную меру ответственности.</w:t>
      </w:r>
    </w:p>
    <w:p w14:paraId="579032C8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lastRenderedPageBreak/>
        <w:t>23.3. По итогам рассмотрения вопроса, указанного в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50" w:anchor="/document/198625/entry/10166" w:history="1">
        <w:r w:rsidRPr="009A5506">
          <w:rPr>
            <w:rFonts w:ascii="Arial" w:hAnsi="Arial" w:cs="Arial"/>
            <w:sz w:val="24"/>
            <w:szCs w:val="24"/>
          </w:rPr>
          <w:t>подпункте "е" пункта 1</w:t>
        </w:r>
      </w:hyperlink>
      <w:r w:rsidRPr="009A5506">
        <w:rPr>
          <w:rFonts w:ascii="Arial" w:hAnsi="Arial" w:cs="Arial"/>
          <w:sz w:val="24"/>
          <w:szCs w:val="24"/>
        </w:rPr>
        <w:t>4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настоящего Положения, комиссия принимает одно из следующих решений:</w:t>
      </w:r>
    </w:p>
    <w:p w14:paraId="51F8FA8C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14:paraId="57B0C02C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14:paraId="32C946BB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24. По итогам рассмотрения вопросов, указанных в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51" w:anchor="/document/198625/entry/10161" w:history="1">
        <w:r w:rsidRPr="009A5506">
          <w:rPr>
            <w:rFonts w:ascii="Arial" w:hAnsi="Arial" w:cs="Arial"/>
            <w:sz w:val="24"/>
            <w:szCs w:val="24"/>
          </w:rPr>
          <w:t>подпунктах "а"</w:t>
        </w:r>
      </w:hyperlink>
      <w:r w:rsidRPr="009A5506">
        <w:rPr>
          <w:rFonts w:ascii="Arial" w:hAnsi="Arial" w:cs="Arial"/>
          <w:sz w:val="24"/>
          <w:szCs w:val="24"/>
        </w:rPr>
        <w:t>,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52" w:anchor="/document/198625/entry/10162" w:history="1">
        <w:r w:rsidRPr="009A5506">
          <w:rPr>
            <w:rFonts w:ascii="Arial" w:hAnsi="Arial" w:cs="Arial"/>
            <w:sz w:val="24"/>
            <w:szCs w:val="24"/>
          </w:rPr>
          <w:t>"б"</w:t>
        </w:r>
      </w:hyperlink>
      <w:r w:rsidRPr="009A5506">
        <w:rPr>
          <w:rFonts w:ascii="Arial" w:hAnsi="Arial" w:cs="Arial"/>
          <w:sz w:val="24"/>
          <w:szCs w:val="24"/>
        </w:rPr>
        <w:t>,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53" w:anchor="/document/198625/entry/10164" w:history="1">
        <w:r w:rsidRPr="009A5506">
          <w:rPr>
            <w:rFonts w:ascii="Arial" w:hAnsi="Arial" w:cs="Arial"/>
            <w:sz w:val="24"/>
            <w:szCs w:val="24"/>
          </w:rPr>
          <w:t>"г"</w:t>
        </w:r>
      </w:hyperlink>
      <w:r w:rsidRPr="009A5506">
        <w:rPr>
          <w:rFonts w:ascii="Arial" w:hAnsi="Arial" w:cs="Arial"/>
          <w:sz w:val="24"/>
          <w:szCs w:val="24"/>
        </w:rPr>
        <w:t>,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54" w:anchor="/document/198625/entry/10165" w:history="1">
        <w:r w:rsidRPr="009A5506">
          <w:rPr>
            <w:rFonts w:ascii="Arial" w:hAnsi="Arial" w:cs="Arial"/>
            <w:sz w:val="24"/>
            <w:szCs w:val="24"/>
          </w:rPr>
          <w:t>"д"</w:t>
        </w:r>
      </w:hyperlink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и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55" w:anchor="/document/198625/entry/10166" w:history="1">
        <w:r w:rsidRPr="009A5506">
          <w:rPr>
            <w:rFonts w:ascii="Arial" w:hAnsi="Arial" w:cs="Arial"/>
            <w:sz w:val="24"/>
            <w:szCs w:val="24"/>
          </w:rPr>
          <w:t>"е" пункта 1</w:t>
        </w:r>
      </w:hyperlink>
      <w:r w:rsidRPr="009A5506">
        <w:rPr>
          <w:rFonts w:ascii="Arial" w:hAnsi="Arial" w:cs="Arial"/>
          <w:sz w:val="24"/>
          <w:szCs w:val="24"/>
        </w:rPr>
        <w:t>4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настоящего Положения, и при наличии к тому оснований комиссия может принять иное решение, чем это предусмотрено </w:t>
      </w:r>
      <w:hyperlink r:id="rId56" w:anchor="/document/198625/entry/1022" w:history="1">
        <w:r w:rsidRPr="009A5506">
          <w:rPr>
            <w:rFonts w:ascii="Arial" w:hAnsi="Arial" w:cs="Arial"/>
            <w:sz w:val="24"/>
            <w:szCs w:val="24"/>
          </w:rPr>
          <w:t>пунктами 20 - 23.3</w:t>
        </w:r>
      </w:hyperlink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и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57" w:anchor="/document/198625/entry/10261" w:history="1">
        <w:r w:rsidRPr="009A5506">
          <w:rPr>
            <w:rFonts w:ascii="Arial" w:hAnsi="Arial" w:cs="Arial"/>
            <w:sz w:val="24"/>
            <w:szCs w:val="24"/>
          </w:rPr>
          <w:t>24.1</w:t>
        </w:r>
      </w:hyperlink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14:paraId="6EAB393D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24.1. По итогам рассмотрения вопроса, указанного в </w:t>
      </w:r>
      <w:hyperlink r:id="rId58" w:anchor="/document/198625/entry/10165" w:history="1">
        <w:r w:rsidRPr="009A5506">
          <w:rPr>
            <w:rFonts w:ascii="Arial" w:hAnsi="Arial" w:cs="Arial"/>
            <w:sz w:val="24"/>
            <w:szCs w:val="24"/>
          </w:rPr>
          <w:t>подпункте "д" пункта 1</w:t>
        </w:r>
      </w:hyperlink>
      <w:r w:rsidR="00281F1B" w:rsidRPr="009A5506">
        <w:rPr>
          <w:rFonts w:ascii="Arial" w:hAnsi="Arial" w:cs="Arial"/>
          <w:sz w:val="24"/>
          <w:szCs w:val="24"/>
        </w:rPr>
        <w:t xml:space="preserve">4 </w:t>
      </w:r>
      <w:r w:rsidRPr="009A5506">
        <w:rPr>
          <w:rFonts w:ascii="Arial" w:hAnsi="Arial" w:cs="Arial"/>
          <w:sz w:val="24"/>
          <w:szCs w:val="24"/>
        </w:rPr>
        <w:t>настоящего Положения, комиссия принимает в отношении гражданина, замещавшего должность муниципальной службы в органе местного самоуправления, одно из следующих решений:</w:t>
      </w:r>
    </w:p>
    <w:p w14:paraId="39BFDA0A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государственному, муниципальному (административному) управлению этой организацией входили в его должностные (служебные) обязанности;</w:t>
      </w:r>
    </w:p>
    <w:p w14:paraId="101C754C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59" w:anchor="/document/12164203/entry/12" w:history="1">
        <w:r w:rsidRPr="009A5506">
          <w:rPr>
            <w:rFonts w:ascii="Arial" w:hAnsi="Arial" w:cs="Arial"/>
            <w:sz w:val="24"/>
            <w:szCs w:val="24"/>
          </w:rPr>
          <w:t>статьи 12</w:t>
        </w:r>
      </w:hyperlink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Федерал</w:t>
      </w:r>
      <w:r w:rsidR="00281F1B" w:rsidRPr="009A5506">
        <w:rPr>
          <w:rFonts w:ascii="Arial" w:hAnsi="Arial" w:cs="Arial"/>
          <w:sz w:val="24"/>
          <w:szCs w:val="24"/>
        </w:rPr>
        <w:t>ьного закона от 25 декабря 2008</w:t>
      </w:r>
      <w:r w:rsidRPr="009A5506">
        <w:rPr>
          <w:rFonts w:ascii="Arial" w:hAnsi="Arial" w:cs="Arial"/>
          <w:sz w:val="24"/>
          <w:szCs w:val="24"/>
        </w:rPr>
        <w:t>г. N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273-ФЗ "О противодействии коррупции". В этом случае комиссия рекомендует Главе администрации проинформировать об указанных обстоятельствах органы прокуратуры и уведомившую организацию.</w:t>
      </w:r>
    </w:p>
    <w:p w14:paraId="2ECC98E9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25. По итогам рассмотрения вопроса, предусмотренного </w:t>
      </w:r>
      <w:hyperlink r:id="rId60" w:anchor="/document/198625/entry/10163" w:history="1">
        <w:r w:rsidRPr="009A5506">
          <w:rPr>
            <w:rFonts w:ascii="Arial" w:hAnsi="Arial" w:cs="Arial"/>
            <w:sz w:val="24"/>
            <w:szCs w:val="24"/>
          </w:rPr>
          <w:t>подпунктом "в" пункта 1</w:t>
        </w:r>
      </w:hyperlink>
      <w:r w:rsidRPr="009A5506">
        <w:rPr>
          <w:rFonts w:ascii="Arial" w:hAnsi="Arial" w:cs="Arial"/>
          <w:sz w:val="24"/>
          <w:szCs w:val="24"/>
        </w:rPr>
        <w:t>4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настоящего Положения, комиссия принимает соответствующее решение.</w:t>
      </w:r>
    </w:p>
    <w:p w14:paraId="7A12F43D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26. Для исполнения решений комиссии могут быть подготовлены проекты нормативных правовых актов органа местного самоуправления,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14:paraId="4430C0F2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27. Решения комиссии по вопросам, указанным в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61" w:anchor="/document/198625/entry/1016" w:history="1">
        <w:r w:rsidRPr="009A5506">
          <w:rPr>
            <w:rFonts w:ascii="Arial" w:hAnsi="Arial" w:cs="Arial"/>
            <w:sz w:val="24"/>
            <w:szCs w:val="24"/>
          </w:rPr>
          <w:t>пункте 1</w:t>
        </w:r>
      </w:hyperlink>
      <w:r w:rsidRPr="009A5506">
        <w:rPr>
          <w:rFonts w:ascii="Arial" w:hAnsi="Arial" w:cs="Arial"/>
          <w:sz w:val="24"/>
          <w:szCs w:val="24"/>
        </w:rPr>
        <w:t>4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14:paraId="1D66D643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28.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hyperlink r:id="rId62" w:anchor="/document/198625/entry/101622" w:history="1">
        <w:r w:rsidRPr="009A5506">
          <w:rPr>
            <w:rFonts w:ascii="Arial" w:hAnsi="Arial" w:cs="Arial"/>
            <w:sz w:val="24"/>
            <w:szCs w:val="24"/>
          </w:rPr>
          <w:t>абзаце втором подпункта "б" пункта 1</w:t>
        </w:r>
      </w:hyperlink>
      <w:r w:rsidRPr="009A5506">
        <w:rPr>
          <w:rFonts w:ascii="Arial" w:hAnsi="Arial" w:cs="Arial"/>
          <w:sz w:val="24"/>
          <w:szCs w:val="24"/>
        </w:rPr>
        <w:t>4</w:t>
      </w:r>
      <w:r w:rsidR="00281F1B" w:rsidRPr="009A5506">
        <w:rPr>
          <w:rFonts w:ascii="Arial" w:hAnsi="Arial" w:cs="Arial"/>
          <w:sz w:val="24"/>
          <w:szCs w:val="24"/>
        </w:rPr>
        <w:t xml:space="preserve"> </w:t>
      </w:r>
      <w:r w:rsidRPr="009A5506">
        <w:rPr>
          <w:rFonts w:ascii="Arial" w:hAnsi="Arial" w:cs="Arial"/>
          <w:sz w:val="24"/>
          <w:szCs w:val="24"/>
        </w:rPr>
        <w:t>настоящего Положения, для Главы администрации носят рекомендательный характер. Решение, принимаемое по итогам рассмотрения вопроса, указанного в абзаце втором подпункта "б" пункта 14 настоящего Положения, носит обязательный характер.</w:t>
      </w:r>
    </w:p>
    <w:p w14:paraId="0D3693B9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29. В протоколе заседания комиссии указываются:</w:t>
      </w:r>
    </w:p>
    <w:p w14:paraId="01CDC959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14:paraId="4EB20418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14:paraId="1E53DF5F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lastRenderedPageBreak/>
        <w:t>в) предъявляемые к муниципальному служащему претензии, материалы, на которых они основываются;</w:t>
      </w:r>
    </w:p>
    <w:p w14:paraId="12ACF10B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14:paraId="0FA7E8F3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14:paraId="37A05D5D" w14:textId="05EB47DC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 xml:space="preserve">е) источник информации, содержащей основания для проведения заседания комиссии, дата поступления информации в администрацию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>»</w:t>
      </w:r>
      <w:r w:rsidR="00AE7DBF">
        <w:rPr>
          <w:rFonts w:ascii="Arial" w:hAnsi="Arial" w:cs="Arial"/>
          <w:sz w:val="24"/>
          <w:szCs w:val="24"/>
        </w:rPr>
        <w:t>;</w:t>
      </w:r>
    </w:p>
    <w:p w14:paraId="1E2A7D46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ж) другие сведения;</w:t>
      </w:r>
    </w:p>
    <w:p w14:paraId="5F149AA7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з) результаты голосования;</w:t>
      </w:r>
    </w:p>
    <w:p w14:paraId="347DE9A9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и) решение и обоснование его принятия.</w:t>
      </w:r>
    </w:p>
    <w:p w14:paraId="5D79CEEF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30.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14:paraId="25049F29" w14:textId="5C9726C3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 xml:space="preserve">31. Копии протокола заседания комиссии в 7-дневный срок со дня заседания направляются Главе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>»</w:t>
      </w:r>
      <w:r w:rsidRPr="009A5506">
        <w:rPr>
          <w:rFonts w:ascii="Arial" w:hAnsi="Arial" w:cs="Arial"/>
          <w:sz w:val="24"/>
          <w:szCs w:val="24"/>
        </w:rPr>
        <w:t>, полностью или в виде выписок из него - муниципальному служащему, а также по решению комиссии - иным заинтересованным лицам.</w:t>
      </w:r>
    </w:p>
    <w:p w14:paraId="3D5AB6CB" w14:textId="279BD08F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 xml:space="preserve">32. Глава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 xml:space="preserve">» </w:t>
      </w:r>
      <w:r w:rsidRPr="009A5506">
        <w:rPr>
          <w:rFonts w:ascii="Arial" w:hAnsi="Arial" w:cs="Arial"/>
          <w:sz w:val="24"/>
          <w:szCs w:val="24"/>
        </w:rPr>
        <w:t xml:space="preserve">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 xml:space="preserve">» </w:t>
      </w:r>
      <w:r w:rsidRPr="009A5506">
        <w:rPr>
          <w:rFonts w:ascii="Arial" w:hAnsi="Arial" w:cs="Arial"/>
          <w:sz w:val="24"/>
          <w:szCs w:val="24"/>
        </w:rPr>
        <w:t xml:space="preserve"> в письменной форме уведомляет комиссию в месячный срок со дня поступления к нему протокола заседания комиссии. Решение Главы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 xml:space="preserve">» </w:t>
      </w:r>
      <w:r w:rsidRPr="009A5506">
        <w:rPr>
          <w:rFonts w:ascii="Arial" w:hAnsi="Arial" w:cs="Arial"/>
          <w:sz w:val="24"/>
          <w:szCs w:val="24"/>
        </w:rPr>
        <w:t>оглашается на ближайшем заседании комиссии и принимается к сведению без обсуждения.</w:t>
      </w:r>
    </w:p>
    <w:p w14:paraId="5C236DD9" w14:textId="3BE7296C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 xml:space="preserve">33.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 xml:space="preserve">» </w:t>
      </w:r>
      <w:r w:rsidRPr="009A5506">
        <w:rPr>
          <w:rFonts w:ascii="Arial" w:hAnsi="Arial" w:cs="Arial"/>
          <w:sz w:val="24"/>
          <w:szCs w:val="24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14:paraId="563A1172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34.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14:paraId="0CBC26AC" w14:textId="77777777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>35.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14:paraId="2924494F" w14:textId="65E77C1A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t xml:space="preserve">35.1. Выписка из решения комиссии, заверенная подписью секретаря комиссии и печатью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>»</w:t>
      </w:r>
      <w:r w:rsidRPr="009A5506">
        <w:rPr>
          <w:rFonts w:ascii="Arial" w:hAnsi="Arial" w:cs="Arial"/>
          <w:sz w:val="24"/>
          <w:szCs w:val="24"/>
        </w:rPr>
        <w:t xml:space="preserve">, вручается гражданину, замещавшему должность муниципальной службы в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 w:hint="eastAsia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>»</w:t>
      </w:r>
      <w:r w:rsidRPr="009A5506">
        <w:rPr>
          <w:rFonts w:ascii="Arial" w:hAnsi="Arial" w:cs="Arial"/>
          <w:sz w:val="24"/>
          <w:szCs w:val="24"/>
        </w:rPr>
        <w:t>, в отношении которого рас</w:t>
      </w:r>
      <w:r w:rsidR="00281F1B" w:rsidRPr="009A5506">
        <w:rPr>
          <w:rFonts w:ascii="Arial" w:hAnsi="Arial" w:cs="Arial"/>
          <w:sz w:val="24"/>
          <w:szCs w:val="24"/>
        </w:rPr>
        <w:t xml:space="preserve">сматривался вопрос, указанный в </w:t>
      </w:r>
      <w:hyperlink r:id="rId63" w:anchor="/document/198625/entry/101622" w:history="1">
        <w:r w:rsidRPr="009A5506">
          <w:rPr>
            <w:rFonts w:ascii="Arial" w:hAnsi="Arial" w:cs="Arial"/>
            <w:sz w:val="24"/>
            <w:szCs w:val="24"/>
          </w:rPr>
          <w:t>абзаце втором подпункта "б" пункта 1</w:t>
        </w:r>
      </w:hyperlink>
      <w:r w:rsidR="00281F1B" w:rsidRPr="009A5506">
        <w:rPr>
          <w:rFonts w:ascii="Arial" w:hAnsi="Arial" w:cs="Arial"/>
          <w:sz w:val="24"/>
          <w:szCs w:val="24"/>
        </w:rPr>
        <w:t xml:space="preserve">4 </w:t>
      </w:r>
      <w:r w:rsidRPr="009A5506">
        <w:rPr>
          <w:rFonts w:ascii="Arial" w:hAnsi="Arial" w:cs="Arial"/>
          <w:sz w:val="24"/>
          <w:szCs w:val="24"/>
        </w:rPr>
        <w:t>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14:paraId="701D37B5" w14:textId="5A6EBA35" w:rsidR="0002339E" w:rsidRPr="009A5506" w:rsidRDefault="003C1055" w:rsidP="00AE7DBF">
      <w:pPr>
        <w:ind w:firstLine="709"/>
        <w:rPr>
          <w:rFonts w:ascii="Arial" w:hAnsi="Arial" w:cs="Arial"/>
          <w:sz w:val="24"/>
          <w:szCs w:val="24"/>
        </w:rPr>
      </w:pPr>
      <w:r w:rsidRPr="009A5506">
        <w:rPr>
          <w:rFonts w:ascii="Arial" w:hAnsi="Arial" w:cs="Arial"/>
          <w:sz w:val="24"/>
          <w:szCs w:val="24"/>
        </w:rPr>
        <w:lastRenderedPageBreak/>
        <w:t xml:space="preserve">36.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сотрудником, ответственным за ведение кадровой работы Администрации </w:t>
      </w:r>
      <w:r w:rsidR="00AE7DBF" w:rsidRPr="006134F3">
        <w:rPr>
          <w:rFonts w:ascii="Arial" w:hAnsi="Arial" w:cs="Arial"/>
          <w:sz w:val="24"/>
          <w:szCs w:val="24"/>
        </w:rPr>
        <w:t>муниципального образования «</w:t>
      </w:r>
      <w:r w:rsidR="005F2FAF" w:rsidRPr="005F2FAF">
        <w:rPr>
          <w:rFonts w:ascii="Arial" w:hAnsi="Arial" w:cs="Arial"/>
          <w:sz w:val="24"/>
          <w:szCs w:val="24"/>
        </w:rPr>
        <w:t>Харазаргайское</w:t>
      </w:r>
      <w:r w:rsidR="00AE7DBF" w:rsidRPr="006134F3">
        <w:rPr>
          <w:rFonts w:ascii="Arial" w:hAnsi="Arial" w:cs="Arial"/>
          <w:sz w:val="24"/>
          <w:szCs w:val="24"/>
        </w:rPr>
        <w:t>»</w:t>
      </w:r>
      <w:r w:rsidRPr="009A5506">
        <w:rPr>
          <w:rFonts w:ascii="Arial" w:hAnsi="Arial" w:cs="Arial"/>
          <w:sz w:val="24"/>
          <w:szCs w:val="24"/>
        </w:rPr>
        <w:t>.</w:t>
      </w:r>
    </w:p>
    <w:sectPr w:rsidR="0002339E" w:rsidRPr="009A5506" w:rsidSect="006C5675">
      <w:pgSz w:w="11906" w:h="16838"/>
      <w:pgMar w:top="709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4786C"/>
    <w:multiLevelType w:val="hybridMultilevel"/>
    <w:tmpl w:val="A2DA0614"/>
    <w:lvl w:ilvl="0" w:tplc="E3246A9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39E"/>
    <w:rsid w:val="00011808"/>
    <w:rsid w:val="0002339E"/>
    <w:rsid w:val="001D0E81"/>
    <w:rsid w:val="00246949"/>
    <w:rsid w:val="00281F1B"/>
    <w:rsid w:val="003C1055"/>
    <w:rsid w:val="00432071"/>
    <w:rsid w:val="004761D5"/>
    <w:rsid w:val="005756E9"/>
    <w:rsid w:val="005F2FAF"/>
    <w:rsid w:val="006134F3"/>
    <w:rsid w:val="006C5675"/>
    <w:rsid w:val="007D4460"/>
    <w:rsid w:val="009A5506"/>
    <w:rsid w:val="009C6C0A"/>
    <w:rsid w:val="009E2886"/>
    <w:rsid w:val="00A52C9F"/>
    <w:rsid w:val="00AE7DBF"/>
    <w:rsid w:val="00F9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20C1F"/>
  <w15:docId w15:val="{B79F206F-DED9-4414-80F1-3CC2F553D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List Paragraph"/>
    <w:basedOn w:val="a"/>
    <w:uiPriority w:val="34"/>
    <w:qFormat/>
    <w:rsid w:val="006134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9" Type="http://schemas.openxmlformats.org/officeDocument/2006/relationships/hyperlink" Target="https://internet.garant.ru/" TargetMode="Externa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42" Type="http://schemas.openxmlformats.org/officeDocument/2006/relationships/hyperlink" Target="https://internet.garant.ru/" TargetMode="External"/><Relationship Id="rId47" Type="http://schemas.openxmlformats.org/officeDocument/2006/relationships/hyperlink" Target="https://internet.garant.ru/" TargetMode="External"/><Relationship Id="rId50" Type="http://schemas.openxmlformats.org/officeDocument/2006/relationships/hyperlink" Target="https://internet.garant.ru/" TargetMode="External"/><Relationship Id="rId55" Type="http://schemas.openxmlformats.org/officeDocument/2006/relationships/hyperlink" Target="https://internet.garant.ru/" TargetMode="External"/><Relationship Id="rId63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41" Type="http://schemas.openxmlformats.org/officeDocument/2006/relationships/hyperlink" Target="https://internet.garant.ru/" TargetMode="External"/><Relationship Id="rId54" Type="http://schemas.openxmlformats.org/officeDocument/2006/relationships/hyperlink" Target="https://internet.garant.ru/" TargetMode="External"/><Relationship Id="rId62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hyperlink" Target="https://internet.garant.ru/" TargetMode="External"/><Relationship Id="rId40" Type="http://schemas.openxmlformats.org/officeDocument/2006/relationships/hyperlink" Target="https://internet.garant.ru/" TargetMode="External"/><Relationship Id="rId45" Type="http://schemas.openxmlformats.org/officeDocument/2006/relationships/hyperlink" Target="https://internet.garant.ru/" TargetMode="External"/><Relationship Id="rId53" Type="http://schemas.openxmlformats.org/officeDocument/2006/relationships/hyperlink" Target="https://internet.garant.ru/" TargetMode="External"/><Relationship Id="rId58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hyperlink" Target="https://internet.garant.ru/" TargetMode="External"/><Relationship Id="rId49" Type="http://schemas.openxmlformats.org/officeDocument/2006/relationships/hyperlink" Target="https://internet.garant.ru/" TargetMode="External"/><Relationship Id="rId57" Type="http://schemas.openxmlformats.org/officeDocument/2006/relationships/hyperlink" Target="https://internet.garant.ru/" TargetMode="External"/><Relationship Id="rId61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4" Type="http://schemas.openxmlformats.org/officeDocument/2006/relationships/hyperlink" Target="https://internet.garant.ru/" TargetMode="External"/><Relationship Id="rId52" Type="http://schemas.openxmlformats.org/officeDocument/2006/relationships/hyperlink" Target="https://internet.garant.ru/" TargetMode="External"/><Relationship Id="rId60" Type="http://schemas.openxmlformats.org/officeDocument/2006/relationships/hyperlink" Target="https://internet.garant.ru/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yperlink" Target="https://internet.garant.ru/" TargetMode="External"/><Relationship Id="rId43" Type="http://schemas.openxmlformats.org/officeDocument/2006/relationships/hyperlink" Target="https://internet.garant.ru/" TargetMode="External"/><Relationship Id="rId48" Type="http://schemas.openxmlformats.org/officeDocument/2006/relationships/hyperlink" Target="https://internet.garant.ru/" TargetMode="External"/><Relationship Id="rId56" Type="http://schemas.openxmlformats.org/officeDocument/2006/relationships/hyperlink" Target="https://internet.garant.ru/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internet.garant.ru/" TargetMode="External"/><Relationship Id="rId51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38" Type="http://schemas.openxmlformats.org/officeDocument/2006/relationships/hyperlink" Target="https://internet.garant.ru/" TargetMode="External"/><Relationship Id="rId46" Type="http://schemas.openxmlformats.org/officeDocument/2006/relationships/hyperlink" Target="https://internet.garant.ru/" TargetMode="External"/><Relationship Id="rId5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5883</Words>
  <Characters>33535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1132</cp:lastModifiedBy>
  <cp:revision>4</cp:revision>
  <dcterms:created xsi:type="dcterms:W3CDTF">2024-04-04T02:36:00Z</dcterms:created>
  <dcterms:modified xsi:type="dcterms:W3CDTF">2024-04-09T07:18:00Z</dcterms:modified>
</cp:coreProperties>
</file>