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240" w:rsidRPr="001417C8" w:rsidRDefault="00D25D63" w:rsidP="00646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417C8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7F6F08" w:rsidRPr="001417C8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D63E7B" w:rsidRPr="001417C8">
        <w:rPr>
          <w:rFonts w:ascii="Arial" w:eastAsia="Times New Roman" w:hAnsi="Arial" w:cs="Arial"/>
          <w:b/>
          <w:sz w:val="32"/>
          <w:szCs w:val="32"/>
          <w:lang w:eastAsia="ru-RU"/>
        </w:rPr>
        <w:t>.03.2024г</w:t>
      </w:r>
      <w:r w:rsidR="00FF0109" w:rsidRPr="001417C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 </w:t>
      </w:r>
      <w:r w:rsidR="006E4CCF" w:rsidRPr="001417C8"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</w:p>
    <w:p w:rsidR="00EB3240" w:rsidRPr="001417C8" w:rsidRDefault="00EB3240" w:rsidP="00B26FC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417C8">
        <w:rPr>
          <w:rFonts w:ascii="Arial" w:eastAsia="Times New Roman" w:hAnsi="Arial" w:cs="Arial"/>
          <w:b/>
          <w:sz w:val="32"/>
          <w:szCs w:val="32"/>
          <w:lang w:eastAsia="ar-SA"/>
        </w:rPr>
        <w:t>РОССИЙСКАЯ ФЕДЕРАЦИЯ</w:t>
      </w:r>
    </w:p>
    <w:p w:rsidR="00EB3240" w:rsidRPr="001417C8" w:rsidRDefault="00EB3240" w:rsidP="00B26FC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417C8">
        <w:rPr>
          <w:rFonts w:ascii="Arial" w:eastAsia="Times New Roman" w:hAnsi="Arial" w:cs="Arial"/>
          <w:b/>
          <w:sz w:val="32"/>
          <w:szCs w:val="32"/>
          <w:lang w:eastAsia="ar-SA"/>
        </w:rPr>
        <w:t>ИРКУТСКАЯ ОБЛАСТЬ</w:t>
      </w:r>
    </w:p>
    <w:p w:rsidR="00EB3240" w:rsidRPr="001417C8" w:rsidRDefault="00EB3240" w:rsidP="00B26FC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417C8">
        <w:rPr>
          <w:rFonts w:ascii="Arial" w:eastAsia="Times New Roman" w:hAnsi="Arial" w:cs="Arial"/>
          <w:b/>
          <w:sz w:val="32"/>
          <w:szCs w:val="32"/>
          <w:lang w:eastAsia="ar-SA"/>
        </w:rPr>
        <w:t>ЭХИРИТ-БУЛАГАТСКИЙ РАЙОН</w:t>
      </w:r>
    </w:p>
    <w:p w:rsidR="00EB3240" w:rsidRPr="001417C8" w:rsidRDefault="00EB3240" w:rsidP="00B26FC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417C8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</w:t>
      </w:r>
      <w:r w:rsidR="00AB454E" w:rsidRPr="001417C8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</w:t>
      </w:r>
      <w:r w:rsidRPr="001417C8">
        <w:rPr>
          <w:rFonts w:ascii="Arial" w:eastAsia="Times New Roman" w:hAnsi="Arial" w:cs="Arial"/>
          <w:b/>
          <w:sz w:val="32"/>
          <w:szCs w:val="32"/>
          <w:lang w:eastAsia="ar-SA"/>
        </w:rPr>
        <w:t>«</w:t>
      </w:r>
      <w:r w:rsidR="00D25D63" w:rsidRPr="001417C8">
        <w:rPr>
          <w:rFonts w:ascii="Arial" w:eastAsia="Times New Roman" w:hAnsi="Arial" w:cs="Arial"/>
          <w:b/>
          <w:sz w:val="32"/>
          <w:szCs w:val="32"/>
          <w:lang w:eastAsia="ar-SA"/>
        </w:rPr>
        <w:t>ХАРАЗАРГАЙСКОЕ</w:t>
      </w:r>
      <w:r w:rsidRPr="001417C8">
        <w:rPr>
          <w:rFonts w:ascii="Arial" w:eastAsia="Times New Roman" w:hAnsi="Arial" w:cs="Arial"/>
          <w:b/>
          <w:sz w:val="32"/>
          <w:szCs w:val="32"/>
          <w:lang w:eastAsia="ar-SA"/>
        </w:rPr>
        <w:t>»</w:t>
      </w:r>
    </w:p>
    <w:p w:rsidR="00EB3240" w:rsidRPr="001417C8" w:rsidRDefault="00EB3240" w:rsidP="00B26FC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417C8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EB3240" w:rsidRPr="001417C8" w:rsidRDefault="00EB3240" w:rsidP="00B26F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417C8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EB3240" w:rsidRPr="001417C8" w:rsidRDefault="00EB3240" w:rsidP="00EB32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EB3240" w:rsidRPr="00FF0109" w:rsidRDefault="00EB3240" w:rsidP="00EB32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1417C8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О КОМИССИИ ПО ОБСЛЕДОВАНИЮ </w:t>
      </w:r>
      <w:r w:rsidR="00D25D63" w:rsidRPr="001417C8">
        <w:rPr>
          <w:rFonts w:ascii="Arial" w:eastAsia="Times New Roman" w:hAnsi="Arial" w:cs="Arial"/>
          <w:b/>
          <w:sz w:val="32"/>
          <w:szCs w:val="32"/>
          <w:lang w:eastAsia="ar-SA"/>
        </w:rPr>
        <w:t>ЖИЛЫХ ПОМЕЩЕНИЙ,</w:t>
      </w:r>
      <w:r w:rsidRPr="001417C8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ЗАНИМАЕМЫХ ИНВАЛИДАМИ И СЕМЬЯМИ, ИМЕЮЩИМИ ДЕТЕЙ ИНВАЛИДОВ</w:t>
      </w:r>
      <w:r w:rsidR="00D25D63" w:rsidRPr="001417C8">
        <w:rPr>
          <w:rFonts w:ascii="Arial" w:eastAsia="Times New Roman" w:hAnsi="Arial" w:cs="Arial"/>
          <w:b/>
          <w:sz w:val="32"/>
          <w:szCs w:val="32"/>
          <w:lang w:eastAsia="ar-SA"/>
        </w:rPr>
        <w:t>, А ТАКЖЕ УЧАСТНИКОВ СПЕЦИАЛЬНОЙ ВОЕННОЙ ОПЕРАЦИИ, ИМЕЮЩИХ ИНВАЛИДНОСТЬ</w:t>
      </w:r>
      <w:r w:rsidRPr="001417C8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И ОБЩЕГО ИМУЩЕСТВА В МНОГОКВАРТИРНЫХ ДОМАХ, В КОТОРЫХ ПРОЖИВАЮТ ИНВАЛИДЫ, В ЦЕЛЯХ ИХ ПРИСПОСОБЛЕНИЯ С УЧЕТОМ ПОТРЕБНОСТЕЙ ИНВАЛИДОВ И ОБЕСПЕЧЕНИЯ ИХ ДОСТУПНОСТИ ДЛЯ ИНВАЛИДОВ НА ТЕРРИТОРИИ МУНИЦИПАЛЬНОГО ОБРАЗОВАНИЯ «</w:t>
      </w:r>
      <w:r w:rsidR="00D25D63" w:rsidRPr="001417C8">
        <w:rPr>
          <w:rFonts w:ascii="Arial" w:eastAsia="Times New Roman" w:hAnsi="Arial" w:cs="Arial"/>
          <w:b/>
          <w:sz w:val="32"/>
          <w:szCs w:val="32"/>
          <w:lang w:eastAsia="ar-SA"/>
        </w:rPr>
        <w:t>ХАРАЗАРГАЙСКОЕ</w:t>
      </w:r>
      <w:r w:rsidRPr="001417C8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» </w:t>
      </w:r>
    </w:p>
    <w:p w:rsidR="00EB3240" w:rsidRPr="00EB3240" w:rsidRDefault="00EB3240" w:rsidP="00EB3240">
      <w:pPr>
        <w:suppressAutoHyphens/>
        <w:spacing w:after="0" w:line="240" w:lineRule="auto"/>
        <w:jc w:val="center"/>
        <w:rPr>
          <w:rFonts w:ascii="Arial" w:eastAsia="Times New Roman" w:hAnsi="Arial" w:cs="Arial"/>
          <w:kern w:val="1"/>
          <w:sz w:val="24"/>
          <w:szCs w:val="24"/>
          <w:lang w:eastAsia="ru-RU"/>
        </w:rPr>
      </w:pPr>
      <w:bookmarkStart w:id="0" w:name="_GoBack"/>
      <w:bookmarkEnd w:id="0"/>
    </w:p>
    <w:p w:rsidR="00D25D63" w:rsidRPr="00EB3240" w:rsidRDefault="00D25D63" w:rsidP="00D25D63">
      <w:pPr>
        <w:spacing w:after="0" w:line="20" w:lineRule="atLeast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eastAsia="ru-RU"/>
        </w:rPr>
      </w:pPr>
      <w:r w:rsidRPr="006F5E0F">
        <w:rPr>
          <w:rFonts w:ascii="Arial" w:eastAsia="Times New Roman" w:hAnsi="Arial" w:cs="Times New Roman"/>
          <w:color w:val="000000"/>
          <w:sz w:val="24"/>
          <w:szCs w:val="20"/>
          <w:lang w:eastAsia="ru-RU"/>
        </w:rPr>
        <w:t>В соответствии с постановлением Правительства РФ от 09.07.2016 № 649 «О мерах по приспособлению жилых помещений и общего имущества в многоквартирном доме с учетом потребностей инвалидов», в целях реализации Указа Президента Российской Федерации от 3 апреля 2023 года № 232 «О создании Государственного фонда поддержки участников специальной военной операции «Защитники Отечества», проведения оценки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а также оценки возможности их приспособления с учетом потребностей инвалида в зависимости от особенностей ограничения жизнедеятельности, обусловленного инвалидностью лица, проживающего в таком помещении, в части адаптации под индивидуальные потребности жилых помещений участников специальной военной операции, являющихся инвалидами,</w:t>
      </w:r>
      <w:r w:rsidRPr="00EB3240">
        <w:rPr>
          <w:rFonts w:ascii="Arial" w:eastAsia="Times New Roman" w:hAnsi="Arial" w:cs="Arial"/>
          <w:kern w:val="1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kern w:val="1"/>
          <w:sz w:val="24"/>
          <w:szCs w:val="24"/>
          <w:lang w:eastAsia="ru-RU"/>
        </w:rPr>
        <w:t xml:space="preserve">руководствуясь </w:t>
      </w:r>
      <w:r w:rsidRPr="00EB3240">
        <w:rPr>
          <w:rFonts w:ascii="Arial" w:eastAsia="Times New Roman" w:hAnsi="Arial" w:cs="Arial"/>
          <w:kern w:val="1"/>
          <w:sz w:val="24"/>
          <w:szCs w:val="24"/>
          <w:lang w:eastAsia="ru-RU"/>
        </w:rPr>
        <w:t>Уставом МО «</w:t>
      </w:r>
      <w:r>
        <w:rPr>
          <w:rFonts w:ascii="Arial" w:eastAsia="Times New Roman" w:hAnsi="Arial" w:cs="Arial"/>
          <w:kern w:val="1"/>
          <w:sz w:val="24"/>
          <w:szCs w:val="24"/>
          <w:lang w:eastAsia="ru-RU"/>
        </w:rPr>
        <w:t>Харазаргайское</w:t>
      </w:r>
      <w:r w:rsidRPr="00EB3240">
        <w:rPr>
          <w:rFonts w:ascii="Arial" w:eastAsia="Times New Roman" w:hAnsi="Arial" w:cs="Arial"/>
          <w:kern w:val="1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kern w:val="1"/>
          <w:sz w:val="24"/>
          <w:szCs w:val="24"/>
          <w:lang w:eastAsia="ru-RU"/>
        </w:rPr>
        <w:t xml:space="preserve"> администрация</w:t>
      </w:r>
      <w:r w:rsidRPr="00EB3240">
        <w:rPr>
          <w:rFonts w:ascii="Arial" w:eastAsia="Times New Roman" w:hAnsi="Arial" w:cs="Arial"/>
          <w:kern w:val="1"/>
          <w:sz w:val="24"/>
          <w:szCs w:val="24"/>
          <w:lang w:eastAsia="ru-RU"/>
        </w:rPr>
        <w:t xml:space="preserve">, </w:t>
      </w:r>
    </w:p>
    <w:p w:rsidR="00EB3240" w:rsidRPr="00EB3240" w:rsidRDefault="00EB3240" w:rsidP="00EB3240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1"/>
          <w:sz w:val="24"/>
          <w:szCs w:val="24"/>
          <w:lang w:eastAsia="ru-RU"/>
        </w:rPr>
      </w:pPr>
    </w:p>
    <w:p w:rsidR="00EB3240" w:rsidRPr="00EB3240" w:rsidRDefault="00EB3240" w:rsidP="00EB3240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30"/>
          <w:szCs w:val="30"/>
          <w:lang w:eastAsia="ru-RU"/>
        </w:rPr>
      </w:pPr>
      <w:r w:rsidRPr="00EB3240">
        <w:rPr>
          <w:rFonts w:ascii="Arial" w:eastAsia="Times New Roman" w:hAnsi="Arial" w:cs="Arial"/>
          <w:b/>
          <w:bCs/>
          <w:kern w:val="1"/>
          <w:sz w:val="30"/>
          <w:szCs w:val="30"/>
          <w:lang w:eastAsia="ru-RU"/>
        </w:rPr>
        <w:t>ПОСТАНОВЛЯЮ:</w:t>
      </w:r>
    </w:p>
    <w:p w:rsidR="00EB3240" w:rsidRPr="00EB3240" w:rsidRDefault="00EB3240" w:rsidP="00EB3240">
      <w:pPr>
        <w:suppressAutoHyphens/>
        <w:spacing w:after="0" w:line="240" w:lineRule="auto"/>
        <w:jc w:val="center"/>
        <w:rPr>
          <w:rFonts w:ascii="Arial" w:eastAsia="Times New Roman" w:hAnsi="Arial" w:cs="Arial"/>
          <w:kern w:val="1"/>
          <w:sz w:val="24"/>
          <w:szCs w:val="24"/>
          <w:lang w:eastAsia="ru-RU"/>
        </w:rPr>
      </w:pP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1. Утвердить порядок создания и </w:t>
      </w:r>
      <w:r w:rsidR="00C57E11" w:rsidRPr="00EB3240">
        <w:rPr>
          <w:rFonts w:ascii="Arial" w:eastAsia="Times New Roman" w:hAnsi="Arial" w:cs="Arial"/>
          <w:sz w:val="24"/>
          <w:szCs w:val="24"/>
          <w:lang w:eastAsia="ar-SA"/>
        </w:rPr>
        <w:t>работы муниципальной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 комиссии по обследованию жилых помещений, занимаемых инвалидами и семьями, имеющими детей-инвалидов, </w:t>
      </w:r>
      <w:r w:rsidR="00D25D63">
        <w:rPr>
          <w:rFonts w:ascii="Arial" w:eastAsia="Times New Roman" w:hAnsi="Arial" w:cs="Arial"/>
          <w:sz w:val="24"/>
          <w:szCs w:val="24"/>
          <w:lang w:eastAsia="ar-SA"/>
        </w:rPr>
        <w:t>а также участников специальной военной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D25D63">
        <w:rPr>
          <w:rFonts w:ascii="Arial" w:eastAsia="Times New Roman" w:hAnsi="Arial" w:cs="Arial"/>
          <w:sz w:val="24"/>
          <w:szCs w:val="24"/>
          <w:lang w:eastAsia="ar-SA"/>
        </w:rPr>
        <w:t xml:space="preserve">операции, имеющих инвалидность 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>и общего имущества в многоквартирных домах</w:t>
      </w:r>
      <w:r w:rsidR="00C57E11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EB3240">
        <w:rPr>
          <w:rFonts w:ascii="Arial" w:eastAsia="Times New Roman" w:hAnsi="Arial" w:cs="Arial"/>
          <w:bCs/>
          <w:sz w:val="24"/>
          <w:szCs w:val="24"/>
          <w:lang w:eastAsia="ar-SA"/>
        </w:rPr>
        <w:t>расположенны</w:t>
      </w:r>
      <w:r w:rsidR="00DC215F">
        <w:rPr>
          <w:rFonts w:ascii="Arial" w:eastAsia="Times New Roman" w:hAnsi="Arial" w:cs="Arial"/>
          <w:bCs/>
          <w:sz w:val="24"/>
          <w:szCs w:val="24"/>
          <w:lang w:eastAsia="ar-SA"/>
        </w:rPr>
        <w:t>й</w:t>
      </w:r>
      <w:r w:rsidRPr="00EB3240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на территории муниципального образования «</w:t>
      </w:r>
      <w:r w:rsidR="00C57E11">
        <w:rPr>
          <w:rFonts w:ascii="Arial" w:eastAsia="Times New Roman" w:hAnsi="Arial" w:cs="Arial"/>
          <w:bCs/>
          <w:sz w:val="24"/>
          <w:szCs w:val="24"/>
          <w:lang w:eastAsia="ar-SA"/>
        </w:rPr>
        <w:t>Харазаргайское</w:t>
      </w:r>
      <w:r w:rsidRPr="00EB3240">
        <w:rPr>
          <w:rFonts w:ascii="Arial" w:eastAsia="Times New Roman" w:hAnsi="Arial" w:cs="Arial"/>
          <w:bCs/>
          <w:sz w:val="24"/>
          <w:szCs w:val="24"/>
          <w:lang w:eastAsia="ar-SA"/>
        </w:rPr>
        <w:t>»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>, в целях их приспособления</w:t>
      </w:r>
      <w:r w:rsidR="00C57E11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EB3240">
        <w:rPr>
          <w:rFonts w:ascii="Arial" w:eastAsia="Times New Roman" w:hAnsi="Arial" w:cs="Arial"/>
          <w:bCs/>
          <w:sz w:val="24"/>
          <w:szCs w:val="24"/>
          <w:lang w:eastAsia="ar-SA"/>
        </w:rPr>
        <w:t>согласно Приложению № 1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2. Утвердить </w:t>
      </w:r>
      <w:r w:rsidR="00C57E11" w:rsidRPr="00EB3240">
        <w:rPr>
          <w:rFonts w:ascii="Arial" w:eastAsia="Times New Roman" w:hAnsi="Arial" w:cs="Arial"/>
          <w:sz w:val="24"/>
          <w:szCs w:val="24"/>
          <w:lang w:eastAsia="ar-SA"/>
        </w:rPr>
        <w:t>состав муниципальной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 комиссии по обследованию жилых 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помещений, занимаемых инвалидами и семьями, имеющими детей-инвалидов,</w:t>
      </w:r>
      <w:r w:rsidR="00C57E11" w:rsidRPr="00C57E11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C57E11">
        <w:rPr>
          <w:rFonts w:ascii="Arial" w:eastAsia="Times New Roman" w:hAnsi="Arial" w:cs="Arial"/>
          <w:sz w:val="24"/>
          <w:szCs w:val="24"/>
          <w:lang w:eastAsia="ar-SA"/>
        </w:rPr>
        <w:t>а также участников специальной военной</w:t>
      </w:r>
      <w:r w:rsidR="00C57E11"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C57E11">
        <w:rPr>
          <w:rFonts w:ascii="Arial" w:eastAsia="Times New Roman" w:hAnsi="Arial" w:cs="Arial"/>
          <w:sz w:val="24"/>
          <w:szCs w:val="24"/>
          <w:lang w:eastAsia="ar-SA"/>
        </w:rPr>
        <w:t>операции, имеющих инвалидность</w:t>
      </w:r>
      <w:r w:rsidR="00C57E11"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 и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 общего имущества в многоквартирных </w:t>
      </w:r>
      <w:r w:rsidR="00C57E11" w:rsidRPr="00EB3240">
        <w:rPr>
          <w:rFonts w:ascii="Arial" w:eastAsia="Times New Roman" w:hAnsi="Arial" w:cs="Arial"/>
          <w:sz w:val="24"/>
          <w:szCs w:val="24"/>
          <w:lang w:eastAsia="ar-SA"/>
        </w:rPr>
        <w:t>домах,</w:t>
      </w:r>
      <w:r w:rsidR="00C57E11">
        <w:rPr>
          <w:rFonts w:ascii="Arial" w:eastAsia="Times New Roman" w:hAnsi="Arial" w:cs="Arial"/>
          <w:sz w:val="24"/>
          <w:szCs w:val="24"/>
          <w:lang w:eastAsia="ar-SA"/>
        </w:rPr>
        <w:t xml:space="preserve"> в которых проживают инвалиды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 в целях их приспособления</w:t>
      </w:r>
      <w:r w:rsidR="00C57E11" w:rsidRPr="00C57E11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C57E11">
        <w:rPr>
          <w:rFonts w:ascii="Arial" w:eastAsia="Times New Roman" w:hAnsi="Arial" w:cs="Arial"/>
          <w:sz w:val="24"/>
          <w:szCs w:val="24"/>
          <w:lang w:eastAsia="ar-SA"/>
        </w:rPr>
        <w:t>с учетом потребностей инвалидов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EB3240">
        <w:rPr>
          <w:rFonts w:ascii="Arial" w:eastAsia="Times New Roman" w:hAnsi="Arial" w:cs="Arial"/>
          <w:bCs/>
          <w:sz w:val="24"/>
          <w:szCs w:val="24"/>
          <w:lang w:eastAsia="ar-SA"/>
        </w:rPr>
        <w:t>согласно Приложению № 2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</w:p>
    <w:p w:rsidR="00B26FC8" w:rsidRPr="00B26FC8" w:rsidRDefault="00EB3240" w:rsidP="00C57E11">
      <w:pPr>
        <w:widowControl w:val="0"/>
        <w:tabs>
          <w:tab w:val="left" w:pos="353"/>
        </w:tabs>
        <w:spacing w:after="0" w:line="240" w:lineRule="auto"/>
        <w:ind w:right="20"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3. </w:t>
      </w:r>
      <w:r w:rsidR="00B26FC8" w:rsidRPr="00B26FC8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</w:t>
      </w:r>
      <w:r w:rsidR="00C57E11">
        <w:rPr>
          <w:rFonts w:ascii="Arial" w:eastAsia="Times New Roman" w:hAnsi="Arial" w:cs="Arial"/>
          <w:sz w:val="24"/>
          <w:szCs w:val="24"/>
          <w:lang w:eastAsia="ru-RU"/>
        </w:rPr>
        <w:t xml:space="preserve">данное постановление в </w:t>
      </w:r>
      <w:r w:rsidR="006E4CCF">
        <w:rPr>
          <w:rFonts w:ascii="Arial" w:eastAsia="Times New Roman" w:hAnsi="Arial" w:cs="Arial"/>
          <w:sz w:val="24"/>
          <w:szCs w:val="24"/>
          <w:lang w:eastAsia="ru-RU"/>
        </w:rPr>
        <w:t>газете «</w:t>
      </w:r>
      <w:r w:rsidR="00B26FC8" w:rsidRPr="00B26FC8">
        <w:rPr>
          <w:rFonts w:ascii="Arial" w:eastAsia="Times New Roman" w:hAnsi="Arial" w:cs="Arial"/>
          <w:sz w:val="24"/>
          <w:szCs w:val="24"/>
          <w:lang w:eastAsia="ru-RU"/>
        </w:rPr>
        <w:t>Вестник</w:t>
      </w:r>
      <w:r w:rsidR="00C57E11">
        <w:rPr>
          <w:rFonts w:ascii="Arial" w:eastAsia="Times New Roman" w:hAnsi="Arial" w:cs="Arial"/>
          <w:sz w:val="24"/>
          <w:szCs w:val="24"/>
          <w:lang w:eastAsia="ru-RU"/>
        </w:rPr>
        <w:t xml:space="preserve"> МО «Харазаргайское»</w:t>
      </w:r>
      <w:r w:rsidR="00B26FC8" w:rsidRPr="00B26FC8">
        <w:rPr>
          <w:rFonts w:ascii="Arial" w:eastAsia="Times New Roman" w:hAnsi="Arial" w:cs="Arial"/>
          <w:sz w:val="24"/>
          <w:szCs w:val="24"/>
          <w:lang w:eastAsia="ru-RU"/>
        </w:rPr>
        <w:t>» и разместить на официальном сайте сельского поселения.</w:t>
      </w:r>
    </w:p>
    <w:p w:rsidR="00EB3240" w:rsidRPr="00EB3240" w:rsidRDefault="00EB3240" w:rsidP="00EB3240">
      <w:pPr>
        <w:widowControl w:val="0"/>
        <w:tabs>
          <w:tab w:val="left" w:pos="1137"/>
        </w:tabs>
        <w:suppressAutoHyphens/>
        <w:autoSpaceDE w:val="0"/>
        <w:autoSpaceDN w:val="0"/>
        <w:adjustRightInd w:val="0"/>
        <w:spacing w:after="0" w:line="317" w:lineRule="exact"/>
        <w:ind w:right="2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4. Контроль за выполнением настоящего постановления оставляю за собой.</w:t>
      </w:r>
    </w:p>
    <w:p w:rsidR="00EB3240" w:rsidRPr="00EB3240" w:rsidRDefault="00EB3240" w:rsidP="00EB3240">
      <w:pPr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eastAsia="ru-RU"/>
        </w:rPr>
      </w:pPr>
    </w:p>
    <w:p w:rsidR="00EB3240" w:rsidRPr="00EB3240" w:rsidRDefault="00EB3240" w:rsidP="00EB3240">
      <w:pPr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eastAsia="ru-RU"/>
        </w:rPr>
      </w:pPr>
      <w:r w:rsidRPr="00EB3240">
        <w:rPr>
          <w:rFonts w:ascii="Arial" w:eastAsia="Times New Roman" w:hAnsi="Arial" w:cs="Arial"/>
          <w:color w:val="000000"/>
          <w:kern w:val="1"/>
          <w:sz w:val="24"/>
          <w:szCs w:val="24"/>
          <w:lang w:eastAsia="ru-RU"/>
        </w:rPr>
        <w:t>Глава МО</w:t>
      </w:r>
      <w:r w:rsidR="00B26FC8">
        <w:rPr>
          <w:rFonts w:ascii="Arial" w:eastAsia="Times New Roman" w:hAnsi="Arial" w:cs="Arial"/>
          <w:color w:val="000000"/>
          <w:kern w:val="1"/>
          <w:sz w:val="24"/>
          <w:szCs w:val="24"/>
          <w:lang w:eastAsia="ru-RU"/>
        </w:rPr>
        <w:t xml:space="preserve"> «</w:t>
      </w:r>
      <w:proofErr w:type="gramStart"/>
      <w:r w:rsidR="006E4CCF">
        <w:rPr>
          <w:rFonts w:ascii="Arial" w:eastAsia="Times New Roman" w:hAnsi="Arial" w:cs="Arial"/>
          <w:color w:val="000000"/>
          <w:kern w:val="1"/>
          <w:sz w:val="24"/>
          <w:szCs w:val="24"/>
          <w:lang w:eastAsia="ru-RU"/>
        </w:rPr>
        <w:t xml:space="preserve">Харазаргайское»  </w:t>
      </w:r>
      <w:r w:rsidR="00DC215F">
        <w:rPr>
          <w:rFonts w:ascii="Arial" w:eastAsia="Times New Roman" w:hAnsi="Arial" w:cs="Arial"/>
          <w:color w:val="000000"/>
          <w:kern w:val="1"/>
          <w:sz w:val="24"/>
          <w:szCs w:val="24"/>
          <w:lang w:eastAsia="ru-RU"/>
        </w:rPr>
        <w:t xml:space="preserve"> </w:t>
      </w:r>
      <w:proofErr w:type="gramEnd"/>
      <w:r w:rsidR="00DC215F">
        <w:rPr>
          <w:rFonts w:ascii="Arial" w:eastAsia="Times New Roman" w:hAnsi="Arial" w:cs="Arial"/>
          <w:color w:val="000000"/>
          <w:kern w:val="1"/>
          <w:sz w:val="24"/>
          <w:szCs w:val="24"/>
          <w:lang w:eastAsia="ru-RU"/>
        </w:rPr>
        <w:t xml:space="preserve">                                                              Хинхаев Д.Н.</w:t>
      </w:r>
    </w:p>
    <w:p w:rsidR="00FF0109" w:rsidRDefault="00FF0109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EB3240" w:rsidRPr="00EB3240" w:rsidRDefault="00EB3240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  <w:r w:rsidRPr="00EB3240">
        <w:rPr>
          <w:rFonts w:ascii="Courier New" w:eastAsia="Times New Roman" w:hAnsi="Courier New" w:cs="Courier New"/>
          <w:lang w:eastAsia="ar-SA"/>
        </w:rPr>
        <w:lastRenderedPageBreak/>
        <w:t xml:space="preserve">ПРИЛОЖЕНИЕ </w:t>
      </w:r>
      <w:r w:rsidRPr="00EB3240">
        <w:rPr>
          <w:rFonts w:ascii="Courier New" w:eastAsia="Times New Roman" w:hAnsi="Courier New" w:cs="Courier New"/>
          <w:bCs/>
          <w:lang w:eastAsia="ar-SA"/>
        </w:rPr>
        <w:t>№</w:t>
      </w:r>
      <w:r w:rsidRPr="00EB3240">
        <w:rPr>
          <w:rFonts w:ascii="Courier New" w:eastAsia="Times New Roman" w:hAnsi="Courier New" w:cs="Courier New"/>
          <w:lang w:eastAsia="ar-SA"/>
        </w:rPr>
        <w:t xml:space="preserve"> 1</w:t>
      </w:r>
    </w:p>
    <w:p w:rsidR="00EB3240" w:rsidRPr="00EB3240" w:rsidRDefault="00EB3240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bCs/>
          <w:lang w:eastAsia="ar-SA"/>
        </w:rPr>
      </w:pPr>
      <w:r w:rsidRPr="00EB3240">
        <w:rPr>
          <w:rFonts w:ascii="Courier New" w:eastAsia="Times New Roman" w:hAnsi="Courier New" w:cs="Courier New"/>
          <w:bCs/>
          <w:lang w:eastAsia="ar-SA"/>
        </w:rPr>
        <w:t>к постановлению администрации МО «</w:t>
      </w:r>
      <w:r w:rsidR="00DC215F">
        <w:rPr>
          <w:rFonts w:ascii="Courier New" w:eastAsia="Times New Roman" w:hAnsi="Courier New" w:cs="Courier New"/>
          <w:bCs/>
          <w:lang w:eastAsia="ar-SA"/>
        </w:rPr>
        <w:t>Харазаргайское</w:t>
      </w:r>
      <w:r w:rsidRPr="00EB3240">
        <w:rPr>
          <w:rFonts w:ascii="Courier New" w:eastAsia="Times New Roman" w:hAnsi="Courier New" w:cs="Courier New"/>
          <w:bCs/>
          <w:lang w:eastAsia="ar-SA"/>
        </w:rPr>
        <w:t>»</w:t>
      </w:r>
    </w:p>
    <w:p w:rsidR="00EB3240" w:rsidRDefault="00EB3240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  <w:r w:rsidRPr="00EB3240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_</w:t>
      </w:r>
      <w:r w:rsidRPr="00EB3240">
        <w:rPr>
          <w:rFonts w:ascii="Courier New" w:eastAsia="Times New Roman" w:hAnsi="Courier New" w:cs="Courier New"/>
          <w:lang w:eastAsia="ar-SA"/>
        </w:rPr>
        <w:t>от «</w:t>
      </w:r>
      <w:r w:rsidR="00FF0109">
        <w:rPr>
          <w:rFonts w:ascii="Courier New" w:eastAsia="Times New Roman" w:hAnsi="Courier New" w:cs="Courier New"/>
          <w:lang w:eastAsia="ar-SA"/>
        </w:rPr>
        <w:t>2</w:t>
      </w:r>
      <w:r w:rsidR="00DC215F">
        <w:rPr>
          <w:rFonts w:ascii="Courier New" w:eastAsia="Times New Roman" w:hAnsi="Courier New" w:cs="Courier New"/>
          <w:lang w:eastAsia="ar-SA"/>
        </w:rPr>
        <w:t>5</w:t>
      </w:r>
      <w:r w:rsidR="00B26FC8">
        <w:rPr>
          <w:rFonts w:ascii="Courier New" w:eastAsia="Times New Roman" w:hAnsi="Courier New" w:cs="Courier New"/>
          <w:lang w:eastAsia="ar-SA"/>
        </w:rPr>
        <w:t xml:space="preserve">» </w:t>
      </w:r>
      <w:r w:rsidR="00DC215F">
        <w:rPr>
          <w:rFonts w:ascii="Courier New" w:eastAsia="Times New Roman" w:hAnsi="Courier New" w:cs="Courier New"/>
          <w:lang w:eastAsia="ar-SA"/>
        </w:rPr>
        <w:t>марта</w:t>
      </w:r>
      <w:r w:rsidR="00B26FC8">
        <w:rPr>
          <w:rFonts w:ascii="Courier New" w:eastAsia="Times New Roman" w:hAnsi="Courier New" w:cs="Courier New"/>
          <w:lang w:eastAsia="ar-SA"/>
        </w:rPr>
        <w:t xml:space="preserve"> 20</w:t>
      </w:r>
      <w:r w:rsidR="00DC215F">
        <w:rPr>
          <w:rFonts w:ascii="Courier New" w:eastAsia="Times New Roman" w:hAnsi="Courier New" w:cs="Courier New"/>
          <w:lang w:eastAsia="ar-SA"/>
        </w:rPr>
        <w:t>24</w:t>
      </w:r>
      <w:r w:rsidR="006460A2">
        <w:rPr>
          <w:rFonts w:ascii="Courier New" w:eastAsia="Times New Roman" w:hAnsi="Courier New" w:cs="Courier New"/>
          <w:lang w:eastAsia="ar-SA"/>
        </w:rPr>
        <w:t xml:space="preserve"> г.№</w:t>
      </w:r>
      <w:r w:rsidR="006E4CCF">
        <w:rPr>
          <w:rFonts w:ascii="Courier New" w:eastAsia="Times New Roman" w:hAnsi="Courier New" w:cs="Courier New"/>
          <w:lang w:eastAsia="ar-SA"/>
        </w:rPr>
        <w:t xml:space="preserve"> 4</w:t>
      </w:r>
    </w:p>
    <w:p w:rsidR="00B26FC8" w:rsidRDefault="00B26FC8" w:rsidP="00EB324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Arial" w:eastAsia="Times New Roman" w:hAnsi="Arial" w:cs="Arial"/>
          <w:b/>
          <w:bCs/>
          <w:sz w:val="30"/>
          <w:szCs w:val="30"/>
          <w:lang w:eastAsia="ar-SA"/>
        </w:rPr>
      </w:pPr>
    </w:p>
    <w:p w:rsidR="00EB3240" w:rsidRPr="00FF0109" w:rsidRDefault="00B26FC8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ar-SA"/>
        </w:rPr>
      </w:pPr>
      <w:r w:rsidRPr="00FF0109">
        <w:rPr>
          <w:rFonts w:ascii="Arial" w:eastAsia="Times New Roman" w:hAnsi="Arial" w:cs="Arial"/>
          <w:sz w:val="30"/>
          <w:szCs w:val="30"/>
          <w:lang w:eastAsia="ar-SA"/>
        </w:rPr>
        <w:t>ПОРЯДОК СОЗДАНИЯ И РАБОТЫ МУНИЦИПАЛЬНОЙ КОМИССИИ ПО ОБСЛЕДОВАНИЮ ЖИЛЫХ ПОМЕЩЕНИЙ, ЗАНИМАЕМЫХ ИНВАЛИДАМИ И СЕМЬЯМИ, ИМЕЮЩИМИ ДЕТЕЙ-ИНВАЛИДОВ,</w:t>
      </w:r>
      <w:r w:rsidR="00DC215F" w:rsidRPr="00DC215F">
        <w:rPr>
          <w:rFonts w:ascii="Arial" w:eastAsia="Times New Roman" w:hAnsi="Arial" w:cs="Arial"/>
          <w:sz w:val="32"/>
          <w:szCs w:val="32"/>
          <w:lang w:eastAsia="ar-SA"/>
        </w:rPr>
        <w:t xml:space="preserve"> </w:t>
      </w:r>
      <w:r w:rsidR="00DC215F">
        <w:rPr>
          <w:rFonts w:ascii="Arial" w:eastAsia="Times New Roman" w:hAnsi="Arial" w:cs="Arial"/>
          <w:sz w:val="32"/>
          <w:szCs w:val="32"/>
          <w:lang w:eastAsia="ar-SA"/>
        </w:rPr>
        <w:t>А ТАКЖЕ УЧАСТНИКОВ СПЕЦИАЛЬНОЙ ВОЕННОЙ ОПЕРАЦИИ, ИМЕЮЩИХ ИНВАЛИДНОСТЬ</w:t>
      </w:r>
      <w:r w:rsidRPr="00FF0109">
        <w:rPr>
          <w:rFonts w:ascii="Arial" w:eastAsia="Times New Roman" w:hAnsi="Arial" w:cs="Arial"/>
          <w:sz w:val="30"/>
          <w:szCs w:val="30"/>
          <w:lang w:eastAsia="ar-SA"/>
        </w:rPr>
        <w:t xml:space="preserve"> И ОБЩЕГО ИМУЩЕСТВА В МНОГОКВАРТИРНЫХ ДОМАХ, В ЦЕЛЯХ ИХ ПРИСПОСОБЛЕНИЯ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B3240" w:rsidRPr="00EB3240" w:rsidRDefault="00EB3240" w:rsidP="00E9226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bCs/>
          <w:sz w:val="24"/>
          <w:szCs w:val="24"/>
          <w:lang w:eastAsia="ar-SA"/>
        </w:rPr>
        <w:t>1. Общие положения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1.1. Настоящий Порядок определяет порядок создания и работы муниципальной комиссии по обследованию жилых помещений, занимаемых инвалидами и семьями, имеющими детей-инвалидов,</w:t>
      </w:r>
      <w:r w:rsidR="00DC215F">
        <w:rPr>
          <w:rFonts w:ascii="Arial" w:eastAsia="Times New Roman" w:hAnsi="Arial" w:cs="Arial"/>
          <w:sz w:val="24"/>
          <w:szCs w:val="24"/>
          <w:lang w:eastAsia="ar-SA"/>
        </w:rPr>
        <w:t xml:space="preserve"> а также участников специальной военной операции, имеющих инвалидность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 и используемых ими для постоянного проживания, и общего имущества в многоквартирном доме, в котором указаны жилые помещения, в целях их приспособления.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1.2. Основными целями работы муниципальной комиссии являются: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- оценка необходимости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- оценка технической возможности для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- разработка перечня мероприятий по приспособлению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1.3. Муниципальная комиссия в своей деятельности руководствуются Конституцией Российской Федерации, Гражданским кодексом Российской Федерации, Жилищным кодексом Российской Федерации, постановлением Правительства Российской Федерации от 09 июля 2016 № 649 «О мерах по приспособлению жилых помещений и общего имущества в многоквартирном доме с учетом потребностей инвалидов»,</w:t>
      </w:r>
      <w:r w:rsidR="00DC215F" w:rsidRPr="00DC215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 xml:space="preserve"> </w:t>
      </w:r>
      <w:r w:rsidR="00DC215F" w:rsidRPr="004654B0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Указом Президента Российской Федерации от 3 апреля 2023года № 232 «О создании Государственного фонда поддержки участников специальной военной операции «Защитники Отечества»</w:t>
      </w:r>
      <w:r w:rsidR="00DC215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 xml:space="preserve">, 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 иными нормативными правовыми актами Российской Федерации, Иркутской области и настоящим Порядком.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2. Порядок создания муниципальной комиссии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2.1. Решение о создании муниципальной комиссии принимается администрацией муниципального образования «</w:t>
      </w:r>
      <w:r w:rsidR="001D63D8">
        <w:rPr>
          <w:rFonts w:ascii="Arial" w:eastAsia="Times New Roman" w:hAnsi="Arial" w:cs="Arial"/>
          <w:sz w:val="24"/>
          <w:szCs w:val="24"/>
          <w:lang w:eastAsia="ar-SA"/>
        </w:rPr>
        <w:t>Харазаргайское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>»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2.2. Состав муниципальной комиссии утверждается постановлением администрации сельского поселения и включает представителей: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а) органов местного самоуправления;</w:t>
      </w:r>
    </w:p>
    <w:p w:rsidR="004F7A32" w:rsidRPr="004F7A32" w:rsidRDefault="00EB3240" w:rsidP="004F7A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7A32">
        <w:rPr>
          <w:rFonts w:ascii="Arial" w:eastAsia="Times New Roman" w:hAnsi="Arial" w:cs="Arial"/>
          <w:sz w:val="24"/>
          <w:szCs w:val="24"/>
          <w:lang w:eastAsia="ar-SA"/>
        </w:rPr>
        <w:t>б)</w:t>
      </w:r>
      <w:r w:rsidR="004F7A32" w:rsidRPr="004F7A32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4F7A32" w:rsidRPr="004F7A32">
        <w:rPr>
          <w:rFonts w:ascii="Arial" w:eastAsia="Times New Roman" w:hAnsi="Arial" w:cs="Arial"/>
          <w:sz w:val="24"/>
          <w:szCs w:val="24"/>
          <w:lang w:eastAsia="ru-RU"/>
        </w:rPr>
        <w:t>органов местного самоуправления, в том числе в сфере социальной защиты населения, в сфере архитектуры и градостроительства;</w:t>
      </w:r>
    </w:p>
    <w:p w:rsidR="00EB3240" w:rsidRPr="00EB3240" w:rsidRDefault="004F7A32" w:rsidP="004F7A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7A32">
        <w:rPr>
          <w:rFonts w:ascii="Arial" w:eastAsia="Times New Roman" w:hAnsi="Arial" w:cs="Arial"/>
          <w:sz w:val="24"/>
          <w:szCs w:val="24"/>
          <w:lang w:eastAsia="ru-RU"/>
        </w:rPr>
        <w:t>в) общественных объединений инвалидов</w:t>
      </w:r>
      <w:r w:rsidR="00EB3240" w:rsidRPr="00EB3240">
        <w:rPr>
          <w:rFonts w:ascii="Arial" w:eastAsia="Times New Roman" w:hAnsi="Arial" w:cs="Arial"/>
          <w:sz w:val="24"/>
          <w:szCs w:val="24"/>
          <w:lang w:eastAsia="ar-SA"/>
        </w:rPr>
        <w:t>;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3. Функции и права муниципальной комиссии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3.1. Муниципальная комиссия осуществляет следующие функции: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lastRenderedPageBreak/>
        <w:t>1) утверждение графика обследования жилых помещений инвалидов, расположенных на территории МО «</w:t>
      </w:r>
      <w:r w:rsidR="001D63D8">
        <w:rPr>
          <w:rFonts w:ascii="Arial" w:eastAsia="Times New Roman" w:hAnsi="Arial" w:cs="Arial"/>
          <w:sz w:val="24"/>
          <w:szCs w:val="24"/>
          <w:lang w:eastAsia="ar-SA"/>
        </w:rPr>
        <w:t>Харазаргайское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>», входящих в состав муниципального жилищного фонда, частного жилищного фонда, и общего имущества в многоквартирных домах, в которых проживают инвалиды;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2) утверждение состава рабочей группы по обследованию жилых помещений инвалидо</w:t>
      </w:r>
      <w:r w:rsidR="00B26FC8">
        <w:rPr>
          <w:rFonts w:ascii="Arial" w:eastAsia="Times New Roman" w:hAnsi="Arial" w:cs="Arial"/>
          <w:sz w:val="24"/>
          <w:szCs w:val="24"/>
          <w:lang w:eastAsia="ar-SA"/>
        </w:rPr>
        <w:t>в, расположенных на территории М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>О «</w:t>
      </w:r>
      <w:r w:rsidR="001D63D8">
        <w:rPr>
          <w:rFonts w:ascii="Arial" w:eastAsia="Times New Roman" w:hAnsi="Arial" w:cs="Arial"/>
          <w:sz w:val="24"/>
          <w:szCs w:val="24"/>
          <w:lang w:eastAsia="ar-SA"/>
        </w:rPr>
        <w:t>Харазаргайское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>» входящих в состав муниципального жилищного фонда, частного жилищного фонда, и общего имущества в многоквартирных домах, в которых проживают инвалиды (далее - рабочая группа);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3) обследование жилых помещений инвалидов, ра</w:t>
      </w:r>
      <w:r w:rsidR="00B26FC8">
        <w:rPr>
          <w:rFonts w:ascii="Arial" w:eastAsia="Times New Roman" w:hAnsi="Arial" w:cs="Arial"/>
          <w:sz w:val="24"/>
          <w:szCs w:val="24"/>
          <w:lang w:eastAsia="ar-SA"/>
        </w:rPr>
        <w:t>сположенных на территории МО «</w:t>
      </w:r>
      <w:r w:rsidR="001D63D8">
        <w:rPr>
          <w:rFonts w:ascii="Arial" w:eastAsia="Times New Roman" w:hAnsi="Arial" w:cs="Arial"/>
          <w:sz w:val="24"/>
          <w:szCs w:val="24"/>
          <w:lang w:eastAsia="ar-SA"/>
        </w:rPr>
        <w:t>Харазаргайское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>» входящих в состав муниципального жилищного фонда, частного жилищного фонда, и общего имущества в многоквартирных домах, в которых проживают инвалиды;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4) оформление акта обследования жилого помещения инвалида, расположенных на </w:t>
      </w:r>
      <w:r w:rsidR="006E4CCF" w:rsidRPr="00EB3240">
        <w:rPr>
          <w:rFonts w:ascii="Arial" w:eastAsia="Times New Roman" w:hAnsi="Arial" w:cs="Arial"/>
          <w:sz w:val="24"/>
          <w:szCs w:val="24"/>
          <w:lang w:eastAsia="ar-SA"/>
        </w:rPr>
        <w:t>территории МО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 «</w:t>
      </w:r>
      <w:r w:rsidR="001D63D8">
        <w:rPr>
          <w:rFonts w:ascii="Arial" w:eastAsia="Times New Roman" w:hAnsi="Arial" w:cs="Arial"/>
          <w:sz w:val="24"/>
          <w:szCs w:val="24"/>
          <w:lang w:eastAsia="ar-SA"/>
        </w:rPr>
        <w:t>Харазаргайское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» входящих в состав муниципального жилищного фонда, частного жилищного фонда, и общего имущества в многоквартирных домах, в которых проживает инвалид; 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5) принятие решения о проведении проверки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6) принятие решения об экономической целесообразности (нецелесообразности)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7) вынесение заключения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или заключения об отсутствии такой возможности.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3.2. Муниципальная комиссия имеет право: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1) запрашивать и получать в установленном порядке от органов государственной власти, организаций, должностных лиц и граждан необходимые для деятельности Комиссии материалы, документы и информацию;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2) привлекать к участию в работе муниципальной комиссии представителей организации, осуществляющей деятельность по управлению многоквартирным домом, в котором проживает инвалид, в отношении которого проводится обследование.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4. Организация и порядок работы муниципальной комиссии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4.1. Муниципальная комиссия осуществляет свою деятельность в соответствии с планом мероприятий, утвержденным постановлением администрации МО «</w:t>
      </w:r>
      <w:r w:rsidR="001D63D8">
        <w:rPr>
          <w:rFonts w:ascii="Arial" w:eastAsia="Times New Roman" w:hAnsi="Arial" w:cs="Arial"/>
          <w:sz w:val="24"/>
          <w:szCs w:val="24"/>
          <w:lang w:eastAsia="ar-SA"/>
        </w:rPr>
        <w:t>Харазаргайское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>», по приспособлению жилых помещений инвалидов и общего имущества в многоквартирных домах, в которых проживают инвалиды, с учетом потребностей инвалидов и обеспечения условий их доступности для инвалидов (далее - План мероприятий).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 4.2. Заседание муниципальной комиссии (далее – Комиссия) проводится по мере необходимости, по решению председателя Комиссии, в его отсутствии – заместителя председателя Комиссии.</w:t>
      </w:r>
    </w:p>
    <w:p w:rsidR="00EB3240" w:rsidRPr="00EB3240" w:rsidRDefault="00C44064" w:rsidP="00C4406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         </w:t>
      </w:r>
      <w:r w:rsidR="00EB3240" w:rsidRPr="00EB3240">
        <w:rPr>
          <w:rFonts w:ascii="Arial" w:eastAsia="Times New Roman" w:hAnsi="Arial" w:cs="Arial"/>
          <w:sz w:val="24"/>
          <w:szCs w:val="24"/>
          <w:lang w:eastAsia="ar-SA"/>
        </w:rPr>
        <w:t>4.3. Организует работу Комиссии председатель Комиссии</w:t>
      </w:r>
      <w:r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lastRenderedPageBreak/>
        <w:t>4.4. Председатель Комиссии: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1) руководит деятельностью Комиссии, председательствует на заседаниях;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2) утверждает повестку заседания Комиссии по вопросам, входящим в компетенцию Комиссии;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3) дает поручения членам Комиссии по вопросам, входящим в компетенцию Комиссии;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4) осуществляет иные полномочия, необходимые для выполнения задач, возложенных на Комиссию.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4.5. Члены Комиссии обладают равными правами при обсуждении рассматриваемых на заседании Комиссии вопросов и не вправе делегировать свои полномочия другим лицам.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4.6. Секретарь Комиссии: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1) организует проведение заседаний Комиссии;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2) информирует членов Комиссии и лиц, привлеченных к участию в работе Комиссии, о повестке заседания комиссии, дате, месте и времени его проведения не позднее, чем за 5 дней;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3) ведет делопроизводство комиссии.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4.7. Рабочая группа осуществляет: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1) обследование жилых помещений инвалидов и общего имущества в многоквартирных домах, в которых проживают инвалиды;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2) подготовку проекта акта обследования и представление его на утверждение Комиссии, к проекту акта прилагаются копии документов, на основании которых в него внесены сведения, а также фотографии обследованных жилых помещений инвалидов и общего имущества в многоквартирных домах, в которых проживают инвалиды.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4.8. Обследование жилых помещений и общего имущества в многоквартирных домах, в которых проживают инвалиды, осуществляется в соответствии с Правилами обеспечения условий доступности для инвалидов жилых помещений и общего имущества в многоквартирном доме, утвержденными постановлением Правительства Российской Федерации от 09.07.2016 № 649 «О мерах по приспособлению жилых помещений и общего имущества в многоквартирном доме с учетом потребностей инвалидов».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4.9. Заседание Комиссии считается правомочным, если на нем присутствует 2/3 членов Комиссии.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4.10. Решения и заключения Комиссии выносятся на основании открытого голосования, принимаются большинством голосов членов Комиссии. При равенстве голосов членов комиссии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решению Комиссии.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4.11.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или заключение об отсутствии такой возможности принимается Комиссией не позднее 10 дней с даты проведения обследования. Срок вынесения заключения продлевается на период проведения проверки экономической целесообразности реконструкции или капитального ремонта жилья инвалида.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4.12.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 течение 10 дней со дня его вынесения с приложением акта обследования направляется региональной комиссией – главе администрации МО «</w:t>
      </w:r>
      <w:r w:rsidR="001D63D8">
        <w:rPr>
          <w:rFonts w:ascii="Arial" w:eastAsia="Times New Roman" w:hAnsi="Arial" w:cs="Arial"/>
          <w:sz w:val="24"/>
          <w:szCs w:val="24"/>
          <w:lang w:eastAsia="ar-SA"/>
        </w:rPr>
        <w:t>Харазаргайское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>».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lastRenderedPageBreak/>
        <w:t>4.13. 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 течение 10 дней со дня его вынесения и является основанием для признания жилого помещения инвалида в установленном законодательством Российской Федерации порядке непригодным для проживания инвалида.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4.14. По результатам проведения заседания Комиссии в течение 10 дней оформляется протокол, который подписывается присутствовавшими на заседании членами Комиссии.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89506C" w:rsidRDefault="0089506C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89506C" w:rsidRDefault="0089506C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89506C" w:rsidRDefault="0089506C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E447CE" w:rsidRDefault="00E447CE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E447CE" w:rsidRDefault="00E447CE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EB3240" w:rsidRPr="00EB3240" w:rsidRDefault="00EB3240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  <w:r w:rsidRPr="00EB3240">
        <w:rPr>
          <w:rFonts w:ascii="Courier New" w:eastAsia="Times New Roman" w:hAnsi="Courier New" w:cs="Courier New"/>
          <w:lang w:eastAsia="ar-SA"/>
        </w:rPr>
        <w:lastRenderedPageBreak/>
        <w:t>ПРИЛОЖЕНИЕ № 2</w:t>
      </w:r>
    </w:p>
    <w:p w:rsidR="00EB3240" w:rsidRPr="00EB3240" w:rsidRDefault="00EB3240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bCs/>
          <w:lang w:eastAsia="ar-SA"/>
        </w:rPr>
      </w:pPr>
      <w:r w:rsidRPr="00EB3240">
        <w:rPr>
          <w:rFonts w:ascii="Courier New" w:eastAsia="Times New Roman" w:hAnsi="Courier New" w:cs="Courier New"/>
          <w:bCs/>
          <w:lang w:eastAsia="ar-SA"/>
        </w:rPr>
        <w:t>к п</w:t>
      </w:r>
      <w:r w:rsidR="00B26FC8">
        <w:rPr>
          <w:rFonts w:ascii="Courier New" w:eastAsia="Times New Roman" w:hAnsi="Courier New" w:cs="Courier New"/>
          <w:bCs/>
          <w:lang w:eastAsia="ar-SA"/>
        </w:rPr>
        <w:t>остановлению администрации МО «</w:t>
      </w:r>
      <w:r w:rsidR="001D63D8">
        <w:rPr>
          <w:rFonts w:ascii="Courier New" w:eastAsia="Times New Roman" w:hAnsi="Courier New" w:cs="Courier New"/>
          <w:bCs/>
          <w:lang w:eastAsia="ar-SA"/>
        </w:rPr>
        <w:t>Харазаргайское</w:t>
      </w:r>
      <w:r w:rsidRPr="00EB3240">
        <w:rPr>
          <w:rFonts w:ascii="Courier New" w:eastAsia="Times New Roman" w:hAnsi="Courier New" w:cs="Courier New"/>
          <w:bCs/>
          <w:lang w:eastAsia="ar-SA"/>
        </w:rPr>
        <w:t>»</w:t>
      </w:r>
    </w:p>
    <w:p w:rsidR="00EB3240" w:rsidRPr="00EB3240" w:rsidRDefault="00EB3240" w:rsidP="00B26FC8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956"/>
        <w:jc w:val="right"/>
        <w:rPr>
          <w:rFonts w:ascii="Courier New" w:eastAsia="Times New Roman" w:hAnsi="Courier New" w:cs="Courier New"/>
          <w:lang w:eastAsia="ar-SA"/>
        </w:rPr>
      </w:pPr>
      <w:r w:rsidRPr="00EB3240">
        <w:rPr>
          <w:rFonts w:ascii="Courier New" w:eastAsia="Times New Roman" w:hAnsi="Courier New" w:cs="Courier New"/>
          <w:lang w:eastAsia="ar-SA"/>
        </w:rPr>
        <w:t>от</w:t>
      </w:r>
      <w:r w:rsidR="006460A2">
        <w:rPr>
          <w:rFonts w:ascii="Courier New" w:eastAsia="Times New Roman" w:hAnsi="Courier New" w:cs="Courier New"/>
          <w:lang w:eastAsia="ar-SA"/>
        </w:rPr>
        <w:t xml:space="preserve"> «</w:t>
      </w:r>
      <w:r w:rsidR="00FF0109">
        <w:rPr>
          <w:rFonts w:ascii="Courier New" w:eastAsia="Times New Roman" w:hAnsi="Courier New" w:cs="Courier New"/>
          <w:lang w:eastAsia="ar-SA"/>
        </w:rPr>
        <w:t>2</w:t>
      </w:r>
      <w:r w:rsidR="001D63D8">
        <w:rPr>
          <w:rFonts w:ascii="Courier New" w:eastAsia="Times New Roman" w:hAnsi="Courier New" w:cs="Courier New"/>
          <w:lang w:eastAsia="ar-SA"/>
        </w:rPr>
        <w:t>5</w:t>
      </w:r>
      <w:r w:rsidR="006460A2">
        <w:rPr>
          <w:rFonts w:ascii="Courier New" w:eastAsia="Times New Roman" w:hAnsi="Courier New" w:cs="Courier New"/>
          <w:lang w:eastAsia="ar-SA"/>
        </w:rPr>
        <w:t xml:space="preserve">» </w:t>
      </w:r>
      <w:r w:rsidR="001D63D8">
        <w:rPr>
          <w:rFonts w:ascii="Courier New" w:eastAsia="Times New Roman" w:hAnsi="Courier New" w:cs="Courier New"/>
          <w:lang w:eastAsia="ar-SA"/>
        </w:rPr>
        <w:t>марта</w:t>
      </w:r>
      <w:r w:rsidR="00FF0109">
        <w:rPr>
          <w:rFonts w:ascii="Courier New" w:eastAsia="Times New Roman" w:hAnsi="Courier New" w:cs="Courier New"/>
          <w:lang w:eastAsia="ar-SA"/>
        </w:rPr>
        <w:t xml:space="preserve"> 20</w:t>
      </w:r>
      <w:r w:rsidR="001D63D8">
        <w:rPr>
          <w:rFonts w:ascii="Courier New" w:eastAsia="Times New Roman" w:hAnsi="Courier New" w:cs="Courier New"/>
          <w:lang w:eastAsia="ar-SA"/>
        </w:rPr>
        <w:t>24</w:t>
      </w:r>
      <w:r w:rsidR="006460A2">
        <w:rPr>
          <w:rFonts w:ascii="Courier New" w:eastAsia="Times New Roman" w:hAnsi="Courier New" w:cs="Courier New"/>
          <w:lang w:eastAsia="ar-SA"/>
        </w:rPr>
        <w:t xml:space="preserve"> №</w:t>
      </w:r>
      <w:r w:rsidR="00FF0109">
        <w:rPr>
          <w:rFonts w:ascii="Courier New" w:eastAsia="Times New Roman" w:hAnsi="Courier New" w:cs="Courier New"/>
          <w:lang w:eastAsia="ar-SA"/>
        </w:rPr>
        <w:t xml:space="preserve"> </w:t>
      </w:r>
      <w:r w:rsidR="006E4CCF">
        <w:rPr>
          <w:rFonts w:ascii="Courier New" w:eastAsia="Times New Roman" w:hAnsi="Courier New" w:cs="Courier New"/>
          <w:lang w:eastAsia="ar-SA"/>
        </w:rPr>
        <w:t>4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317" w:lineRule="exact"/>
        <w:ind w:right="20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EB3240" w:rsidRPr="00EB3240" w:rsidRDefault="00B26FC8" w:rsidP="00B26FC8">
      <w:pPr>
        <w:widowControl w:val="0"/>
        <w:suppressAutoHyphens/>
        <w:autoSpaceDE w:val="0"/>
        <w:autoSpaceDN w:val="0"/>
        <w:adjustRightInd w:val="0"/>
        <w:spacing w:after="0" w:line="317" w:lineRule="exact"/>
        <w:ind w:right="20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EB3240">
        <w:rPr>
          <w:rFonts w:ascii="Arial" w:eastAsia="Times New Roman" w:hAnsi="Arial" w:cs="Arial"/>
          <w:b/>
          <w:sz w:val="30"/>
          <w:szCs w:val="30"/>
          <w:lang w:eastAsia="ar-SA"/>
        </w:rPr>
        <w:t>СОСТАВ</w:t>
      </w:r>
      <w:r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</w:t>
      </w:r>
      <w:r w:rsidRPr="00EB3240">
        <w:rPr>
          <w:rFonts w:ascii="Arial" w:eastAsia="Times New Roman" w:hAnsi="Arial" w:cs="Arial"/>
          <w:b/>
          <w:sz w:val="30"/>
          <w:szCs w:val="30"/>
          <w:lang w:eastAsia="ar-SA"/>
        </w:rPr>
        <w:t>МУНИЦИПАЛЬНОЙ КОМИССИИ ПО ОБСЛЕДОВАНИЮ ЖИЛЫХ ПОМЕЩЕНИЙ, ЗАНИМАЕМЫХ ИНВАЛИДАМИ И СЕМЬЯМИ, ИМЕЮЩИМИ ДЕТЕЙ-ИНВАЛИДОВ,</w:t>
      </w:r>
      <w:r w:rsidR="00DC215F" w:rsidRPr="00DC215F">
        <w:rPr>
          <w:rFonts w:ascii="Arial" w:eastAsia="Times New Roman" w:hAnsi="Arial" w:cs="Arial"/>
          <w:sz w:val="32"/>
          <w:szCs w:val="32"/>
          <w:lang w:eastAsia="ar-SA"/>
        </w:rPr>
        <w:t xml:space="preserve"> </w:t>
      </w:r>
      <w:r w:rsidR="00DC215F" w:rsidRPr="00DC215F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А ТАКЖЕ УЧАСТНИКОВ СПЕЦИАЛЬНОЙ ВОЕННОЙ ОПЕРАЦИИ, ИМЕЮЩИХ ИНВАЛИДНОСТЬ </w:t>
      </w:r>
      <w:r w:rsidR="00DC215F" w:rsidRPr="00EB3240">
        <w:rPr>
          <w:rFonts w:ascii="Arial" w:eastAsia="Times New Roman" w:hAnsi="Arial" w:cs="Arial"/>
          <w:b/>
          <w:sz w:val="30"/>
          <w:szCs w:val="30"/>
          <w:lang w:eastAsia="ar-SA"/>
        </w:rPr>
        <w:t>И</w:t>
      </w:r>
      <w:r w:rsidRPr="00EB3240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ОБЩЕГО ИМУЩЕСТВА В МНОГОКВАРТИРНЫХ ДОМАХ, В ЦЕЛЯХ ИХ ПРИСПОСОБЛЕНИЯ.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317" w:lineRule="exact"/>
        <w:ind w:left="100" w:right="20" w:firstLine="609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tbl>
      <w:tblPr>
        <w:tblW w:w="9364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5"/>
        <w:gridCol w:w="5679"/>
      </w:tblGrid>
      <w:tr w:rsidR="001D63D8" w:rsidRPr="001D63D8" w:rsidTr="001B634C">
        <w:trPr>
          <w:trHeight w:val="680"/>
        </w:trPr>
        <w:tc>
          <w:tcPr>
            <w:tcW w:w="3685" w:type="dxa"/>
          </w:tcPr>
          <w:p w:rsidR="001D63D8" w:rsidRPr="001D63D8" w:rsidRDefault="001D63D8" w:rsidP="001D63D8">
            <w:pPr>
              <w:widowControl w:val="0"/>
              <w:suppressAutoHyphens/>
              <w:autoSpaceDE w:val="0"/>
              <w:autoSpaceDN w:val="0"/>
              <w:adjustRightInd w:val="0"/>
              <w:spacing w:after="0" w:line="317" w:lineRule="exact"/>
              <w:ind w:right="20"/>
              <w:rPr>
                <w:rFonts w:ascii="Courier New" w:eastAsia="Times New Roman" w:hAnsi="Courier New" w:cs="Courier New"/>
                <w:lang w:eastAsia="ar-SA"/>
              </w:rPr>
            </w:pPr>
            <w:r w:rsidRPr="001D63D8">
              <w:rPr>
                <w:rFonts w:ascii="Courier New" w:eastAsia="Times New Roman" w:hAnsi="Courier New" w:cs="Courier New"/>
                <w:lang w:eastAsia="ar-SA"/>
              </w:rPr>
              <w:t>Председатель Комиссии</w:t>
            </w:r>
          </w:p>
        </w:tc>
        <w:tc>
          <w:tcPr>
            <w:tcW w:w="5679" w:type="dxa"/>
          </w:tcPr>
          <w:p w:rsidR="001D63D8" w:rsidRPr="001D63D8" w:rsidRDefault="001D63D8" w:rsidP="001D63D8">
            <w:pPr>
              <w:widowControl w:val="0"/>
              <w:suppressAutoHyphens/>
              <w:autoSpaceDE w:val="0"/>
              <w:autoSpaceDN w:val="0"/>
              <w:adjustRightInd w:val="0"/>
              <w:spacing w:after="0" w:line="317" w:lineRule="exact"/>
              <w:ind w:right="20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>
              <w:rPr>
                <w:rFonts w:ascii="Courier New" w:eastAsia="Times New Roman" w:hAnsi="Courier New" w:cs="Courier New"/>
                <w:lang w:eastAsia="ar-SA"/>
              </w:rPr>
              <w:t>Хинхаев Д.Н.</w:t>
            </w:r>
            <w:r w:rsidRPr="001D63D8">
              <w:rPr>
                <w:rFonts w:ascii="Courier New" w:eastAsia="Times New Roman" w:hAnsi="Courier New" w:cs="Courier New"/>
                <w:lang w:eastAsia="ar-SA"/>
              </w:rPr>
              <w:t xml:space="preserve"> - глава МО «</w:t>
            </w:r>
            <w:r>
              <w:rPr>
                <w:rFonts w:ascii="Courier New" w:eastAsia="Times New Roman" w:hAnsi="Courier New" w:cs="Courier New"/>
                <w:lang w:eastAsia="ar-SA"/>
              </w:rPr>
              <w:t>Харазаргайское</w:t>
            </w:r>
            <w:r w:rsidRPr="001D63D8">
              <w:rPr>
                <w:rFonts w:ascii="Courier New" w:eastAsia="Times New Roman" w:hAnsi="Courier New" w:cs="Courier New"/>
                <w:lang w:eastAsia="ar-SA"/>
              </w:rPr>
              <w:t>»</w:t>
            </w:r>
          </w:p>
        </w:tc>
      </w:tr>
      <w:tr w:rsidR="001D63D8" w:rsidRPr="001D63D8" w:rsidTr="001B634C">
        <w:trPr>
          <w:trHeight w:val="907"/>
        </w:trPr>
        <w:tc>
          <w:tcPr>
            <w:tcW w:w="3685" w:type="dxa"/>
          </w:tcPr>
          <w:p w:rsidR="001D63D8" w:rsidRPr="001D63D8" w:rsidRDefault="001D63D8" w:rsidP="001D63D8">
            <w:pPr>
              <w:widowControl w:val="0"/>
              <w:suppressAutoHyphens/>
              <w:autoSpaceDE w:val="0"/>
              <w:autoSpaceDN w:val="0"/>
              <w:adjustRightInd w:val="0"/>
              <w:spacing w:after="0" w:line="317" w:lineRule="exact"/>
              <w:ind w:right="20"/>
              <w:rPr>
                <w:rFonts w:ascii="Courier New" w:eastAsia="Times New Roman" w:hAnsi="Courier New" w:cs="Courier New"/>
                <w:lang w:eastAsia="ar-SA"/>
              </w:rPr>
            </w:pPr>
            <w:r w:rsidRPr="001D63D8">
              <w:rPr>
                <w:rFonts w:ascii="Courier New" w:eastAsia="Times New Roman" w:hAnsi="Courier New" w:cs="Courier New"/>
                <w:lang w:eastAsia="ar-SA"/>
              </w:rPr>
              <w:t>Секретарь Комиссии</w:t>
            </w:r>
          </w:p>
        </w:tc>
        <w:tc>
          <w:tcPr>
            <w:tcW w:w="5679" w:type="dxa"/>
          </w:tcPr>
          <w:p w:rsidR="001D63D8" w:rsidRPr="001D63D8" w:rsidRDefault="007F6F08" w:rsidP="007F6F08">
            <w:pPr>
              <w:widowControl w:val="0"/>
              <w:suppressAutoHyphens/>
              <w:autoSpaceDE w:val="0"/>
              <w:autoSpaceDN w:val="0"/>
              <w:adjustRightInd w:val="0"/>
              <w:spacing w:after="0" w:line="317" w:lineRule="exact"/>
              <w:ind w:right="20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>
              <w:rPr>
                <w:rFonts w:ascii="Courier New" w:eastAsia="Times New Roman" w:hAnsi="Courier New" w:cs="Courier New"/>
                <w:lang w:eastAsia="ar-SA"/>
              </w:rPr>
              <w:t>Амтагаева В.А.</w:t>
            </w:r>
            <w:r w:rsidR="001D63D8" w:rsidRPr="001D63D8">
              <w:rPr>
                <w:rFonts w:ascii="Courier New" w:eastAsia="Times New Roman" w:hAnsi="Courier New" w:cs="Courier New"/>
                <w:lang w:eastAsia="ar-SA"/>
              </w:rPr>
              <w:t xml:space="preserve"> – </w:t>
            </w:r>
            <w:r>
              <w:rPr>
                <w:rFonts w:ascii="Courier New" w:eastAsia="Times New Roman" w:hAnsi="Courier New" w:cs="Courier New"/>
                <w:lang w:eastAsia="ar-SA"/>
              </w:rPr>
              <w:t>ведущий специалист</w:t>
            </w:r>
            <w:r w:rsidR="001D63D8" w:rsidRPr="001D63D8">
              <w:rPr>
                <w:rFonts w:ascii="Courier New" w:eastAsia="Times New Roman" w:hAnsi="Courier New" w:cs="Courier New"/>
                <w:lang w:eastAsia="ar-SA"/>
              </w:rPr>
              <w:t xml:space="preserve"> администрации МО «</w:t>
            </w:r>
            <w:r>
              <w:rPr>
                <w:rFonts w:ascii="Courier New" w:eastAsia="Times New Roman" w:hAnsi="Courier New" w:cs="Courier New"/>
                <w:lang w:eastAsia="ar-SA"/>
              </w:rPr>
              <w:t>Харазаргайское</w:t>
            </w:r>
            <w:r w:rsidR="001D63D8" w:rsidRPr="001D63D8">
              <w:rPr>
                <w:rFonts w:ascii="Courier New" w:eastAsia="Times New Roman" w:hAnsi="Courier New" w:cs="Courier New"/>
                <w:lang w:eastAsia="ar-SA"/>
              </w:rPr>
              <w:t>»</w:t>
            </w:r>
          </w:p>
        </w:tc>
      </w:tr>
      <w:tr w:rsidR="001D63D8" w:rsidRPr="001D63D8" w:rsidTr="001B634C">
        <w:trPr>
          <w:trHeight w:val="917"/>
        </w:trPr>
        <w:tc>
          <w:tcPr>
            <w:tcW w:w="3685" w:type="dxa"/>
          </w:tcPr>
          <w:p w:rsidR="001D63D8" w:rsidRPr="001D63D8" w:rsidRDefault="001D63D8" w:rsidP="001D63D8">
            <w:pPr>
              <w:widowControl w:val="0"/>
              <w:suppressAutoHyphens/>
              <w:autoSpaceDE w:val="0"/>
              <w:autoSpaceDN w:val="0"/>
              <w:adjustRightInd w:val="0"/>
              <w:spacing w:after="0" w:line="317" w:lineRule="exact"/>
              <w:ind w:right="20"/>
              <w:rPr>
                <w:rFonts w:ascii="Courier New" w:eastAsia="Times New Roman" w:hAnsi="Courier New" w:cs="Courier New"/>
                <w:lang w:eastAsia="ar-SA"/>
              </w:rPr>
            </w:pPr>
            <w:r w:rsidRPr="001D63D8">
              <w:rPr>
                <w:rFonts w:ascii="Courier New" w:eastAsia="Times New Roman" w:hAnsi="Courier New" w:cs="Courier New"/>
                <w:lang w:eastAsia="ar-SA"/>
              </w:rPr>
              <w:t>Состав Комиссии:</w:t>
            </w:r>
          </w:p>
        </w:tc>
        <w:tc>
          <w:tcPr>
            <w:tcW w:w="5679" w:type="dxa"/>
          </w:tcPr>
          <w:p w:rsidR="001D63D8" w:rsidRPr="001D63D8" w:rsidRDefault="007F6F08" w:rsidP="007F6F08">
            <w:pPr>
              <w:widowControl w:val="0"/>
              <w:suppressAutoHyphens/>
              <w:autoSpaceDE w:val="0"/>
              <w:autoSpaceDN w:val="0"/>
              <w:adjustRightInd w:val="0"/>
              <w:spacing w:after="0" w:line="317" w:lineRule="exact"/>
              <w:ind w:right="20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>
              <w:rPr>
                <w:rFonts w:ascii="Courier New" w:eastAsia="Times New Roman" w:hAnsi="Courier New" w:cs="Courier New"/>
                <w:lang w:eastAsia="ar-SA"/>
              </w:rPr>
              <w:t>Бутуханова А.А.</w:t>
            </w:r>
            <w:r w:rsidR="001D63D8" w:rsidRPr="001D63D8">
              <w:rPr>
                <w:rFonts w:ascii="Courier New" w:eastAsia="Times New Roman" w:hAnsi="Courier New" w:cs="Courier New"/>
                <w:lang w:eastAsia="ar-SA"/>
              </w:rPr>
              <w:t xml:space="preserve"> – Депутат Думы МО «</w:t>
            </w:r>
            <w:r>
              <w:rPr>
                <w:rFonts w:ascii="Courier New" w:eastAsia="Times New Roman" w:hAnsi="Courier New" w:cs="Courier New"/>
                <w:lang w:eastAsia="ar-SA"/>
              </w:rPr>
              <w:t>Харазаргайское</w:t>
            </w:r>
            <w:r w:rsidR="001D63D8" w:rsidRPr="001D63D8">
              <w:rPr>
                <w:rFonts w:ascii="Courier New" w:eastAsia="Times New Roman" w:hAnsi="Courier New" w:cs="Courier New"/>
                <w:lang w:eastAsia="ar-SA"/>
              </w:rPr>
              <w:t>»</w:t>
            </w:r>
          </w:p>
        </w:tc>
      </w:tr>
      <w:tr w:rsidR="001D63D8" w:rsidRPr="001D63D8" w:rsidTr="001B634C">
        <w:trPr>
          <w:trHeight w:val="917"/>
        </w:trPr>
        <w:tc>
          <w:tcPr>
            <w:tcW w:w="3685" w:type="dxa"/>
          </w:tcPr>
          <w:p w:rsidR="001D63D8" w:rsidRPr="001D63D8" w:rsidRDefault="001D63D8" w:rsidP="001D63D8">
            <w:pPr>
              <w:widowControl w:val="0"/>
              <w:suppressAutoHyphens/>
              <w:autoSpaceDE w:val="0"/>
              <w:autoSpaceDN w:val="0"/>
              <w:adjustRightInd w:val="0"/>
              <w:spacing w:after="0" w:line="317" w:lineRule="exact"/>
              <w:ind w:right="20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5679" w:type="dxa"/>
          </w:tcPr>
          <w:p w:rsidR="001D63D8" w:rsidRPr="001D63D8" w:rsidRDefault="001D63D8" w:rsidP="001D63D8">
            <w:pPr>
              <w:widowControl w:val="0"/>
              <w:suppressAutoHyphens/>
              <w:autoSpaceDE w:val="0"/>
              <w:autoSpaceDN w:val="0"/>
              <w:adjustRightInd w:val="0"/>
              <w:spacing w:after="0" w:line="317" w:lineRule="exact"/>
              <w:ind w:right="20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proofErr w:type="spellStart"/>
            <w:r w:rsidRPr="001D63D8">
              <w:rPr>
                <w:rFonts w:ascii="Courier New" w:eastAsia="Times New Roman" w:hAnsi="Courier New" w:cs="Courier New"/>
                <w:lang w:eastAsia="ar-SA"/>
              </w:rPr>
              <w:t>Морохоева</w:t>
            </w:r>
            <w:proofErr w:type="spellEnd"/>
            <w:r w:rsidRPr="001D63D8">
              <w:rPr>
                <w:rFonts w:ascii="Courier New" w:eastAsia="Times New Roman" w:hAnsi="Courier New" w:cs="Courier New"/>
                <w:lang w:eastAsia="ar-SA"/>
              </w:rPr>
              <w:t xml:space="preserve"> А.П. - Социальный координатор Государственного фонда поддержки участников специальной военной операции «Защитники Отечества» по Иркутской области в Эхирит-Булагатском районе</w:t>
            </w:r>
          </w:p>
          <w:p w:rsidR="001D63D8" w:rsidRPr="001D63D8" w:rsidRDefault="007F6F08" w:rsidP="001D63D8">
            <w:pPr>
              <w:widowControl w:val="0"/>
              <w:suppressAutoHyphens/>
              <w:autoSpaceDE w:val="0"/>
              <w:autoSpaceDN w:val="0"/>
              <w:adjustRightInd w:val="0"/>
              <w:spacing w:after="0" w:line="317" w:lineRule="exact"/>
              <w:ind w:right="20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>
              <w:rPr>
                <w:rFonts w:ascii="Courier New" w:eastAsia="Times New Roman" w:hAnsi="Courier New" w:cs="Courier New"/>
                <w:lang w:eastAsia="ar-SA"/>
              </w:rPr>
              <w:t>Карюкин С</w:t>
            </w:r>
            <w:r w:rsidR="001D63D8" w:rsidRPr="001D63D8">
              <w:rPr>
                <w:rFonts w:ascii="Courier New" w:eastAsia="Times New Roman" w:hAnsi="Courier New" w:cs="Courier New"/>
                <w:lang w:eastAsia="ar-SA"/>
              </w:rPr>
              <w:t>.</w:t>
            </w:r>
            <w:r>
              <w:rPr>
                <w:rFonts w:ascii="Courier New" w:eastAsia="Times New Roman" w:hAnsi="Courier New" w:cs="Courier New"/>
                <w:lang w:eastAsia="ar-SA"/>
              </w:rPr>
              <w:t>И.</w:t>
            </w:r>
            <w:r w:rsidR="001D63D8" w:rsidRPr="001D63D8">
              <w:rPr>
                <w:rFonts w:ascii="Courier New" w:eastAsia="Times New Roman" w:hAnsi="Courier New" w:cs="Courier New"/>
                <w:lang w:eastAsia="ar-SA"/>
              </w:rPr>
              <w:t xml:space="preserve"> – Депутат Думы МО «</w:t>
            </w:r>
            <w:r>
              <w:rPr>
                <w:rFonts w:ascii="Courier New" w:eastAsia="Times New Roman" w:hAnsi="Courier New" w:cs="Courier New"/>
                <w:lang w:eastAsia="ar-SA"/>
              </w:rPr>
              <w:t>Харазаргайское</w:t>
            </w:r>
            <w:r w:rsidR="001D63D8" w:rsidRPr="001D63D8">
              <w:rPr>
                <w:rFonts w:ascii="Courier New" w:eastAsia="Times New Roman" w:hAnsi="Courier New" w:cs="Courier New"/>
                <w:lang w:eastAsia="ar-SA"/>
              </w:rPr>
              <w:t>»</w:t>
            </w:r>
          </w:p>
          <w:p w:rsidR="001D63D8" w:rsidRPr="001D63D8" w:rsidRDefault="001D63D8" w:rsidP="001D63D8">
            <w:pPr>
              <w:widowControl w:val="0"/>
              <w:suppressAutoHyphens/>
              <w:autoSpaceDE w:val="0"/>
              <w:autoSpaceDN w:val="0"/>
              <w:adjustRightInd w:val="0"/>
              <w:spacing w:after="0" w:line="317" w:lineRule="exact"/>
              <w:ind w:right="20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:rsidR="001D63D8" w:rsidRPr="001D63D8" w:rsidRDefault="001D63D8" w:rsidP="001D63D8">
            <w:pPr>
              <w:widowControl w:val="0"/>
              <w:suppressAutoHyphens/>
              <w:autoSpaceDE w:val="0"/>
              <w:autoSpaceDN w:val="0"/>
              <w:adjustRightInd w:val="0"/>
              <w:spacing w:after="0" w:line="317" w:lineRule="exact"/>
              <w:ind w:right="20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proofErr w:type="spellStart"/>
            <w:r w:rsidRPr="001D63D8">
              <w:rPr>
                <w:rFonts w:ascii="Courier New" w:eastAsia="Times New Roman" w:hAnsi="Courier New" w:cs="Courier New"/>
                <w:lang w:eastAsia="ar-SA"/>
              </w:rPr>
              <w:t>Колчанова</w:t>
            </w:r>
            <w:proofErr w:type="spellEnd"/>
            <w:r w:rsidRPr="001D63D8">
              <w:rPr>
                <w:rFonts w:ascii="Courier New" w:eastAsia="Times New Roman" w:hAnsi="Courier New" w:cs="Courier New"/>
                <w:lang w:eastAsia="ar-SA"/>
              </w:rPr>
              <w:t xml:space="preserve"> Л.М. – председатель </w:t>
            </w:r>
            <w:proofErr w:type="spellStart"/>
            <w:r w:rsidRPr="001D63D8">
              <w:rPr>
                <w:rFonts w:ascii="Courier New" w:eastAsia="Times New Roman" w:hAnsi="Courier New" w:cs="Courier New"/>
                <w:lang w:eastAsia="ar-SA"/>
              </w:rPr>
              <w:t>Эхирит-Булагатской</w:t>
            </w:r>
            <w:proofErr w:type="spellEnd"/>
            <w:r w:rsidRPr="001D63D8">
              <w:rPr>
                <w:rFonts w:ascii="Courier New" w:eastAsia="Times New Roman" w:hAnsi="Courier New" w:cs="Courier New"/>
                <w:lang w:eastAsia="ar-SA"/>
              </w:rPr>
              <w:t xml:space="preserve"> организации ООО «Всероссийское общество инвалидов» (по согласованию)</w:t>
            </w:r>
          </w:p>
          <w:p w:rsidR="001D63D8" w:rsidRPr="001D63D8" w:rsidRDefault="001D63D8" w:rsidP="001D63D8">
            <w:pPr>
              <w:widowControl w:val="0"/>
              <w:suppressAutoHyphens/>
              <w:autoSpaceDE w:val="0"/>
              <w:autoSpaceDN w:val="0"/>
              <w:adjustRightInd w:val="0"/>
              <w:spacing w:after="0" w:line="317" w:lineRule="exact"/>
              <w:ind w:right="20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:rsidR="001D63D8" w:rsidRPr="001D63D8" w:rsidRDefault="001D63D8" w:rsidP="001D63D8">
            <w:pPr>
              <w:widowControl w:val="0"/>
              <w:suppressAutoHyphens/>
              <w:autoSpaceDE w:val="0"/>
              <w:autoSpaceDN w:val="0"/>
              <w:adjustRightInd w:val="0"/>
              <w:spacing w:after="0" w:line="317" w:lineRule="exact"/>
              <w:ind w:right="20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1D63D8">
              <w:rPr>
                <w:rFonts w:ascii="Courier New" w:eastAsia="Times New Roman" w:hAnsi="Courier New" w:cs="Courier New"/>
                <w:lang w:eastAsia="ar-SA"/>
              </w:rPr>
              <w:t xml:space="preserve"> </w:t>
            </w:r>
          </w:p>
        </w:tc>
      </w:tr>
    </w:tbl>
    <w:p w:rsidR="00AA6A68" w:rsidRDefault="00AA6A68" w:rsidP="00B53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6A68" w:rsidRDefault="00AA6A68" w:rsidP="00AA6A68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 CYR" w:hAnsi="Times New Roman CYR" w:cs="Times New Roman CYR"/>
          <w:sz w:val="28"/>
          <w:szCs w:val="28"/>
        </w:rPr>
      </w:pPr>
    </w:p>
    <w:sectPr w:rsidR="00AA6A68" w:rsidSect="004828F4">
      <w:pgSz w:w="12240" w:h="15840"/>
      <w:pgMar w:top="1134" w:right="850" w:bottom="851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4D011F"/>
    <w:multiLevelType w:val="hybridMultilevel"/>
    <w:tmpl w:val="CBA4FF22"/>
    <w:lvl w:ilvl="0" w:tplc="4D5E88B2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F1063F9"/>
    <w:multiLevelType w:val="hybridMultilevel"/>
    <w:tmpl w:val="9FBEDE96"/>
    <w:lvl w:ilvl="0" w:tplc="F252FF0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E8E"/>
    <w:rsid w:val="000470C0"/>
    <w:rsid w:val="00065D40"/>
    <w:rsid w:val="000A61A6"/>
    <w:rsid w:val="001417C8"/>
    <w:rsid w:val="001449DD"/>
    <w:rsid w:val="001D63D8"/>
    <w:rsid w:val="002F65FC"/>
    <w:rsid w:val="00393ACD"/>
    <w:rsid w:val="00416A6D"/>
    <w:rsid w:val="004245BC"/>
    <w:rsid w:val="00476F97"/>
    <w:rsid w:val="004B2C82"/>
    <w:rsid w:val="004F7A32"/>
    <w:rsid w:val="006460A2"/>
    <w:rsid w:val="006B26E0"/>
    <w:rsid w:val="006E4CCF"/>
    <w:rsid w:val="00713CE6"/>
    <w:rsid w:val="007A66BC"/>
    <w:rsid w:val="007F6F08"/>
    <w:rsid w:val="008003EA"/>
    <w:rsid w:val="0089506C"/>
    <w:rsid w:val="00912DAC"/>
    <w:rsid w:val="009778FA"/>
    <w:rsid w:val="00996E93"/>
    <w:rsid w:val="009D5034"/>
    <w:rsid w:val="00A25DFE"/>
    <w:rsid w:val="00A41C60"/>
    <w:rsid w:val="00A56887"/>
    <w:rsid w:val="00A61DE8"/>
    <w:rsid w:val="00AA6A68"/>
    <w:rsid w:val="00AB454E"/>
    <w:rsid w:val="00B0651F"/>
    <w:rsid w:val="00B26FC8"/>
    <w:rsid w:val="00B53011"/>
    <w:rsid w:val="00B63382"/>
    <w:rsid w:val="00B6694C"/>
    <w:rsid w:val="00C37901"/>
    <w:rsid w:val="00C44064"/>
    <w:rsid w:val="00C57E11"/>
    <w:rsid w:val="00D25D63"/>
    <w:rsid w:val="00D63E7B"/>
    <w:rsid w:val="00DA3909"/>
    <w:rsid w:val="00DA7DAD"/>
    <w:rsid w:val="00DB77F2"/>
    <w:rsid w:val="00DC215F"/>
    <w:rsid w:val="00DE67F9"/>
    <w:rsid w:val="00E22407"/>
    <w:rsid w:val="00E447CE"/>
    <w:rsid w:val="00E73AF8"/>
    <w:rsid w:val="00E836D5"/>
    <w:rsid w:val="00E92263"/>
    <w:rsid w:val="00EA1E8E"/>
    <w:rsid w:val="00EB3240"/>
    <w:rsid w:val="00EB3900"/>
    <w:rsid w:val="00EE309C"/>
    <w:rsid w:val="00F50B8A"/>
    <w:rsid w:val="00F9385E"/>
    <w:rsid w:val="00FB0F1A"/>
    <w:rsid w:val="00FB1F18"/>
    <w:rsid w:val="00FF0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2BD368-23F0-43E1-A91C-6E77125B2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5D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5D4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30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30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51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D4CAF-8A2D-4A3D-B2DB-E86E386AE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1990</Words>
  <Characters>11344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1132</cp:lastModifiedBy>
  <cp:revision>8</cp:revision>
  <cp:lastPrinted>2018-01-09T07:35:00Z</cp:lastPrinted>
  <dcterms:created xsi:type="dcterms:W3CDTF">2024-03-26T04:14:00Z</dcterms:created>
  <dcterms:modified xsi:type="dcterms:W3CDTF">2024-04-02T01:51:00Z</dcterms:modified>
</cp:coreProperties>
</file>