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319" w:rsidRPr="0031788C" w:rsidRDefault="00696319" w:rsidP="00514E99">
      <w:pPr>
        <w:jc w:val="center"/>
        <w:rPr>
          <w:sz w:val="32"/>
          <w:szCs w:val="32"/>
        </w:rPr>
      </w:pPr>
      <w:r w:rsidRPr="0031788C">
        <w:rPr>
          <w:sz w:val="32"/>
          <w:szCs w:val="32"/>
        </w:rPr>
        <w:t>Российская Федерация</w:t>
      </w:r>
    </w:p>
    <w:p w:rsidR="00696319" w:rsidRPr="0031788C" w:rsidRDefault="00696319" w:rsidP="00514E99">
      <w:pPr>
        <w:jc w:val="center"/>
        <w:rPr>
          <w:sz w:val="32"/>
          <w:szCs w:val="32"/>
        </w:rPr>
      </w:pPr>
      <w:r w:rsidRPr="0031788C">
        <w:rPr>
          <w:sz w:val="32"/>
          <w:szCs w:val="32"/>
        </w:rPr>
        <w:t>Иркутская область</w:t>
      </w:r>
    </w:p>
    <w:p w:rsidR="00696319" w:rsidRPr="0031788C" w:rsidRDefault="00696319" w:rsidP="00514E99">
      <w:pPr>
        <w:jc w:val="center"/>
        <w:rPr>
          <w:sz w:val="32"/>
          <w:szCs w:val="32"/>
        </w:rPr>
      </w:pPr>
      <w:r w:rsidRPr="0031788C">
        <w:rPr>
          <w:sz w:val="32"/>
          <w:szCs w:val="32"/>
        </w:rPr>
        <w:t>Эхирит-Булагатский район</w:t>
      </w:r>
    </w:p>
    <w:p w:rsidR="00696319" w:rsidRPr="0031788C" w:rsidRDefault="00696319" w:rsidP="00514E99">
      <w:pPr>
        <w:jc w:val="center"/>
        <w:rPr>
          <w:sz w:val="32"/>
          <w:szCs w:val="32"/>
        </w:rPr>
      </w:pPr>
      <w:r w:rsidRPr="0031788C">
        <w:rPr>
          <w:sz w:val="32"/>
          <w:szCs w:val="32"/>
        </w:rPr>
        <w:t xml:space="preserve">Муниципальное образование </w:t>
      </w:r>
    </w:p>
    <w:p w:rsidR="00696319" w:rsidRPr="0031788C" w:rsidRDefault="00696319" w:rsidP="00514E99">
      <w:pPr>
        <w:jc w:val="center"/>
        <w:rPr>
          <w:sz w:val="32"/>
          <w:szCs w:val="32"/>
        </w:rPr>
      </w:pPr>
      <w:r w:rsidRPr="0031788C">
        <w:rPr>
          <w:sz w:val="32"/>
          <w:szCs w:val="32"/>
        </w:rPr>
        <w:t>«Харазаргайское»</w:t>
      </w:r>
    </w:p>
    <w:p w:rsidR="00696319" w:rsidRDefault="00696319" w:rsidP="00514E99">
      <w:pPr>
        <w:rPr>
          <w:b/>
          <w:bCs/>
        </w:rPr>
      </w:pPr>
    </w:p>
    <w:p w:rsidR="00696319" w:rsidRDefault="00696319" w:rsidP="00514E99">
      <w:pPr>
        <w:jc w:val="center"/>
        <w:rPr>
          <w:sz w:val="32"/>
          <w:szCs w:val="32"/>
        </w:rPr>
      </w:pPr>
      <w:r>
        <w:rPr>
          <w:sz w:val="32"/>
          <w:szCs w:val="32"/>
        </w:rPr>
        <w:t>Дума</w:t>
      </w:r>
    </w:p>
    <w:p w:rsidR="00696319" w:rsidRPr="00804E6D" w:rsidRDefault="00696319" w:rsidP="00804E6D">
      <w:pPr>
        <w:tabs>
          <w:tab w:val="left" w:pos="8805"/>
        </w:tabs>
        <w:rPr>
          <w:b/>
          <w:sz w:val="32"/>
          <w:szCs w:val="32"/>
        </w:rPr>
      </w:pPr>
    </w:p>
    <w:p w:rsidR="00696319" w:rsidRPr="00595BC6" w:rsidRDefault="00696319" w:rsidP="00595BC6">
      <w:pPr>
        <w:jc w:val="center"/>
        <w:rPr>
          <w:sz w:val="32"/>
          <w:szCs w:val="32"/>
        </w:rPr>
      </w:pPr>
      <w:r>
        <w:rPr>
          <w:sz w:val="32"/>
          <w:szCs w:val="32"/>
        </w:rPr>
        <w:t>Решение</w:t>
      </w:r>
    </w:p>
    <w:p w:rsidR="00696319" w:rsidRDefault="00696319" w:rsidP="00514E99">
      <w:pPr>
        <w:tabs>
          <w:tab w:val="center" w:pos="5103"/>
        </w:tabs>
        <w:suppressAutoHyphens/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28.02.2017г. </w:t>
      </w:r>
      <w:r>
        <w:rPr>
          <w:sz w:val="28"/>
          <w:szCs w:val="28"/>
        </w:rPr>
        <w:tab/>
        <w:t xml:space="preserve">     № 96                                                                             с. Харазаргай</w:t>
      </w:r>
    </w:p>
    <w:p w:rsidR="00696319" w:rsidRDefault="00696319" w:rsidP="00595BC6">
      <w:pPr>
        <w:pStyle w:val="ConsPlusNormal"/>
        <w:tabs>
          <w:tab w:val="left" w:pos="3572"/>
          <w:tab w:val="center" w:pos="5103"/>
        </w:tabs>
        <w:rPr>
          <w:bCs/>
        </w:rPr>
      </w:pPr>
      <w:r w:rsidRPr="007E7003">
        <w:rPr>
          <w:bCs/>
        </w:rPr>
        <w:t xml:space="preserve">О внесении изменений в  </w:t>
      </w:r>
      <w:r>
        <w:rPr>
          <w:bCs/>
        </w:rPr>
        <w:t>Решение Думы</w:t>
      </w:r>
    </w:p>
    <w:p w:rsidR="00696319" w:rsidRDefault="00696319" w:rsidP="00514E99">
      <w:pPr>
        <w:jc w:val="both"/>
        <w:rPr>
          <w:sz w:val="28"/>
          <w:szCs w:val="28"/>
        </w:rPr>
      </w:pPr>
      <w:r>
        <w:rPr>
          <w:sz w:val="28"/>
          <w:szCs w:val="28"/>
        </w:rPr>
        <w:t>от 18.05.2015 г.</w:t>
      </w:r>
      <w:r>
        <w:rPr>
          <w:sz w:val="28"/>
          <w:szCs w:val="28"/>
        </w:rPr>
        <w:tab/>
        <w:t xml:space="preserve">№ 51-1 Об   утверждении  </w:t>
      </w:r>
    </w:p>
    <w:p w:rsidR="00696319" w:rsidRDefault="00696319" w:rsidP="00514E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</w:t>
      </w:r>
    </w:p>
    <w:p w:rsidR="00696319" w:rsidRDefault="00696319" w:rsidP="00514E99">
      <w:pPr>
        <w:jc w:val="both"/>
        <w:rPr>
          <w:sz w:val="28"/>
          <w:szCs w:val="28"/>
        </w:rPr>
      </w:pPr>
      <w:r>
        <w:rPr>
          <w:sz w:val="28"/>
          <w:szCs w:val="28"/>
        </w:rPr>
        <w:t>«Комплексное  развитие систем коммунальной</w:t>
      </w:r>
    </w:p>
    <w:p w:rsidR="00696319" w:rsidRDefault="00696319" w:rsidP="00514E99">
      <w:pPr>
        <w:jc w:val="both"/>
        <w:rPr>
          <w:sz w:val="28"/>
          <w:szCs w:val="28"/>
        </w:rPr>
      </w:pPr>
      <w:r>
        <w:rPr>
          <w:sz w:val="28"/>
          <w:szCs w:val="28"/>
        </w:rPr>
        <w:t>инфраструктуры   на   территории муниципального</w:t>
      </w:r>
    </w:p>
    <w:p w:rsidR="00696319" w:rsidRPr="007E7003" w:rsidRDefault="00696319" w:rsidP="00514E99">
      <w:pPr>
        <w:pStyle w:val="ConsPlusNormal"/>
        <w:rPr>
          <w:bCs/>
        </w:rPr>
      </w:pPr>
      <w:r>
        <w:t xml:space="preserve">образования «Харазаргайское» на 2014-2020 годы» </w:t>
      </w:r>
    </w:p>
    <w:p w:rsidR="00696319" w:rsidRPr="007E7003" w:rsidRDefault="00696319" w:rsidP="00EA4A68">
      <w:pPr>
        <w:pStyle w:val="ConsPlusNormal"/>
        <w:jc w:val="both"/>
      </w:pPr>
    </w:p>
    <w:p w:rsidR="00696319" w:rsidRDefault="00696319" w:rsidP="00036BA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статьёй 179.3 Бюджетного кодекса Российской Федерации, Федеральным законом от 30.12.2004 № 210-ФЗ «Об основах регулирования тарифов организаций коммунального комплекса», приказом Министерства регионального развития РФ от 06.05.2011 № 204 «О разработке программ комплексного развития систем коммунальной инфраструктуры муниципальных образований»,  Федеральным законом от 06.10.2003 № 131-ФЗ «Об общих принципах организации местного самоуправления в Российской Федерации, руководствуясь Уставом муниципального образования «Харазаргайское», Дума</w:t>
      </w:r>
    </w:p>
    <w:p w:rsidR="00696319" w:rsidRDefault="00696319" w:rsidP="00EA4A68">
      <w:pPr>
        <w:pStyle w:val="ConsPlusNormal"/>
        <w:ind w:firstLine="540"/>
        <w:jc w:val="center"/>
      </w:pPr>
    </w:p>
    <w:p w:rsidR="00696319" w:rsidRPr="007E7003" w:rsidRDefault="00696319" w:rsidP="00EA4A68">
      <w:pPr>
        <w:pStyle w:val="ConsPlusNormal"/>
        <w:ind w:firstLine="540"/>
        <w:jc w:val="center"/>
      </w:pPr>
      <w:r w:rsidRPr="007E7003">
        <w:t>Р Е Ш И Л А:</w:t>
      </w:r>
    </w:p>
    <w:p w:rsidR="00696319" w:rsidRPr="007E7003" w:rsidRDefault="00696319" w:rsidP="00EA4A68">
      <w:pPr>
        <w:pStyle w:val="ConsPlusNormal"/>
        <w:jc w:val="both"/>
      </w:pPr>
    </w:p>
    <w:p w:rsidR="00696319" w:rsidRPr="0034347E" w:rsidRDefault="00696319" w:rsidP="00696CEE">
      <w:pPr>
        <w:pStyle w:val="ListParagraph"/>
        <w:numPr>
          <w:ilvl w:val="0"/>
          <w:numId w:val="1"/>
        </w:numPr>
        <w:ind w:left="0" w:firstLine="540"/>
        <w:jc w:val="both"/>
        <w:rPr>
          <w:bCs/>
          <w:sz w:val="28"/>
          <w:szCs w:val="28"/>
        </w:rPr>
      </w:pPr>
      <w:r w:rsidRPr="0034347E">
        <w:rPr>
          <w:sz w:val="28"/>
          <w:szCs w:val="28"/>
        </w:rPr>
        <w:t xml:space="preserve">Внести изменения и дополнения в решение Думы МО </w:t>
      </w:r>
      <w:r>
        <w:rPr>
          <w:sz w:val="28"/>
          <w:szCs w:val="28"/>
        </w:rPr>
        <w:t>«Харазаргайское» №51-1 от 18.05.2015</w:t>
      </w:r>
      <w:r w:rsidRPr="0034347E">
        <w:rPr>
          <w:sz w:val="28"/>
          <w:szCs w:val="28"/>
        </w:rPr>
        <w:t xml:space="preserve"> г. Об утверждении Муниципальной программы «Комплексное развитие систем коммунальной инфраструктуры </w:t>
      </w:r>
      <w:r>
        <w:rPr>
          <w:sz w:val="28"/>
          <w:szCs w:val="28"/>
        </w:rPr>
        <w:t xml:space="preserve">на </w:t>
      </w:r>
      <w:r w:rsidRPr="0034347E">
        <w:rPr>
          <w:sz w:val="28"/>
          <w:szCs w:val="28"/>
        </w:rPr>
        <w:t>территории муниципального</w:t>
      </w:r>
      <w:r>
        <w:rPr>
          <w:sz w:val="28"/>
          <w:szCs w:val="28"/>
        </w:rPr>
        <w:t xml:space="preserve"> </w:t>
      </w:r>
      <w:r w:rsidRPr="0034347E">
        <w:rPr>
          <w:sz w:val="28"/>
          <w:szCs w:val="28"/>
        </w:rPr>
        <w:t xml:space="preserve">образования </w:t>
      </w:r>
      <w:r>
        <w:rPr>
          <w:sz w:val="28"/>
          <w:szCs w:val="28"/>
        </w:rPr>
        <w:t>«Харазаргайское»</w:t>
      </w:r>
      <w:r w:rsidRPr="0034347E">
        <w:rPr>
          <w:sz w:val="28"/>
          <w:szCs w:val="28"/>
        </w:rPr>
        <w:t xml:space="preserve"> </w:t>
      </w:r>
      <w:r>
        <w:rPr>
          <w:sz w:val="28"/>
          <w:szCs w:val="28"/>
        </w:rPr>
        <w:t>на 2014-2020гг.</w:t>
      </w:r>
    </w:p>
    <w:p w:rsidR="00696319" w:rsidRDefault="00696319" w:rsidP="00696CEE">
      <w:pPr>
        <w:pStyle w:val="ConsPlusNormal"/>
        <w:numPr>
          <w:ilvl w:val="1"/>
          <w:numId w:val="1"/>
        </w:numPr>
        <w:ind w:left="0" w:firstLine="540"/>
        <w:jc w:val="both"/>
      </w:pPr>
      <w:r>
        <w:t>В наименовании решения, в ч.1 решения, в наименовании и тексте Программы слова «на 2014-2020 гг.» заменить на слова «на 2014-2024 гг.»</w:t>
      </w:r>
    </w:p>
    <w:p w:rsidR="00696319" w:rsidRDefault="00696319" w:rsidP="00696CEE">
      <w:pPr>
        <w:pStyle w:val="ConsPlusNormal"/>
        <w:numPr>
          <w:ilvl w:val="1"/>
          <w:numId w:val="1"/>
        </w:numPr>
        <w:ind w:left="0" w:firstLine="540"/>
        <w:jc w:val="both"/>
      </w:pPr>
      <w:r>
        <w:t>В статье 2 Программы, в разделе «Сроки и этапы реализации программы» слова «2020 года» заменить на слова «2024 года».</w:t>
      </w:r>
    </w:p>
    <w:p w:rsidR="00696319" w:rsidRDefault="00696319" w:rsidP="00696CEE">
      <w:pPr>
        <w:pStyle w:val="ConsPlusNormal"/>
        <w:numPr>
          <w:ilvl w:val="1"/>
          <w:numId w:val="1"/>
        </w:numPr>
        <w:ind w:left="0" w:firstLine="540"/>
        <w:jc w:val="both"/>
      </w:pPr>
      <w:r>
        <w:t>Приложение №1 к программе изложить в новой редакции в соответствии с приложением к настоящему решению.</w:t>
      </w:r>
    </w:p>
    <w:p w:rsidR="00696319" w:rsidRPr="007E7003" w:rsidRDefault="00696319" w:rsidP="00595BC6">
      <w:pPr>
        <w:pStyle w:val="ConsPlusNormal"/>
        <w:numPr>
          <w:ilvl w:val="0"/>
          <w:numId w:val="1"/>
        </w:numPr>
        <w:ind w:left="0" w:firstLine="540"/>
        <w:jc w:val="both"/>
      </w:pPr>
      <w:r w:rsidRPr="007E7003">
        <w:t>Опубликовать настоящее решение в газете «</w:t>
      </w:r>
      <w:r>
        <w:t>В</w:t>
      </w:r>
      <w:r w:rsidRPr="007E7003">
        <w:t>естник</w:t>
      </w:r>
      <w:r>
        <w:t xml:space="preserve"> МО «Харазаргайское</w:t>
      </w:r>
      <w:r w:rsidRPr="007E7003">
        <w:t>» и р</w:t>
      </w:r>
      <w:r>
        <w:t xml:space="preserve">азместить на официальном сайте </w:t>
      </w:r>
      <w:r w:rsidRPr="007E7003">
        <w:t xml:space="preserve">муниципального образования </w:t>
      </w:r>
      <w:r>
        <w:t>«Харазаргайское</w:t>
      </w:r>
      <w:r w:rsidRPr="007E7003">
        <w:t>» в информационно-телекоммуникационной сети «Интернет».</w:t>
      </w:r>
    </w:p>
    <w:p w:rsidR="00696319" w:rsidRPr="007E7003" w:rsidRDefault="00696319" w:rsidP="00EA4A68">
      <w:pPr>
        <w:pStyle w:val="ConsPlusNormal"/>
        <w:jc w:val="both"/>
      </w:pPr>
    </w:p>
    <w:p w:rsidR="00696319" w:rsidRPr="007E7003" w:rsidRDefault="00696319" w:rsidP="00EA4A68">
      <w:pPr>
        <w:pStyle w:val="ConsPlusNormal"/>
        <w:jc w:val="both"/>
      </w:pPr>
    </w:p>
    <w:p w:rsidR="00696319" w:rsidRDefault="00696319" w:rsidP="00595BC6">
      <w:pPr>
        <w:pStyle w:val="ConsPlusNormal"/>
        <w:tabs>
          <w:tab w:val="left" w:pos="4485"/>
          <w:tab w:val="left" w:pos="7710"/>
          <w:tab w:val="left" w:pos="7836"/>
        </w:tabs>
      </w:pPr>
      <w:r>
        <w:t>И.о. г</w:t>
      </w:r>
      <w:r w:rsidRPr="007E7003">
        <w:t>лав</w:t>
      </w:r>
      <w:r>
        <w:t>ы</w:t>
      </w:r>
      <w:r w:rsidRPr="007E7003">
        <w:t xml:space="preserve"> МО </w:t>
      </w:r>
      <w:r>
        <w:t>«Харазаргайское</w:t>
      </w:r>
      <w:r w:rsidRPr="007E7003">
        <w:t xml:space="preserve">»                      </w:t>
      </w:r>
      <w:r>
        <w:t xml:space="preserve">                                  </w:t>
      </w:r>
      <w:r w:rsidRPr="007E7003">
        <w:t>А.</w:t>
      </w:r>
      <w:r>
        <w:t>П. Дардаев</w:t>
      </w:r>
    </w:p>
    <w:p w:rsidR="00696319" w:rsidRDefault="00696319" w:rsidP="00D976DF">
      <w:pPr>
        <w:pStyle w:val="Heading1"/>
        <w:pageBreakBefore/>
        <w:tabs>
          <w:tab w:val="left" w:pos="567"/>
        </w:tabs>
        <w:jc w:val="center"/>
        <w:rPr>
          <w:szCs w:val="24"/>
        </w:rPr>
        <w:sectPr w:rsidR="00696319" w:rsidSect="0074421F">
          <w:pgSz w:w="11906" w:h="16838"/>
          <w:pgMar w:top="567" w:right="707" w:bottom="709" w:left="1134" w:header="708" w:footer="708" w:gutter="0"/>
          <w:cols w:space="708"/>
          <w:docGrid w:linePitch="360"/>
        </w:sectPr>
      </w:pPr>
    </w:p>
    <w:p w:rsidR="00696319" w:rsidRPr="00527F53" w:rsidRDefault="00696319" w:rsidP="001855E4">
      <w:pPr>
        <w:pStyle w:val="Heading1"/>
        <w:pageBreakBefore/>
        <w:tabs>
          <w:tab w:val="left" w:pos="567"/>
        </w:tabs>
        <w:jc w:val="center"/>
        <w:rPr>
          <w:rFonts w:ascii="Times New Roman" w:hAnsi="Times New Roman"/>
          <w:color w:val="auto"/>
          <w:sz w:val="24"/>
          <w:szCs w:val="24"/>
        </w:rPr>
      </w:pPr>
      <w:bookmarkStart w:id="0" w:name="_Toc298352306"/>
      <w:bookmarkStart w:id="1" w:name="_Toc294609079"/>
      <w:r w:rsidRPr="00527F53">
        <w:rPr>
          <w:rFonts w:ascii="Times New Roman" w:hAnsi="Times New Roman"/>
          <w:color w:val="auto"/>
          <w:sz w:val="24"/>
          <w:szCs w:val="24"/>
        </w:rPr>
        <w:t xml:space="preserve">ПРИЛОЖЕНИЕ № 1 К ПРОГРАММЕ. ПЕРЕЧЕНЬ ПРОГРАММНЫХ МЕРОПРИЯТИЙ ПО РАЗВИТИЮ </w:t>
      </w:r>
      <w:r>
        <w:rPr>
          <w:rFonts w:ascii="Times New Roman" w:hAnsi="Times New Roman"/>
          <w:color w:val="auto"/>
          <w:sz w:val="24"/>
          <w:szCs w:val="24"/>
        </w:rPr>
        <w:t>СИСТЕМЫ КОММУНАЛЬНОЙ ИНФРАСТРУКТУРЫ,</w:t>
      </w:r>
      <w:r w:rsidRPr="00527F53">
        <w:rPr>
          <w:rFonts w:ascii="Times New Roman" w:hAnsi="Times New Roman"/>
          <w:color w:val="auto"/>
          <w:sz w:val="24"/>
          <w:szCs w:val="24"/>
        </w:rPr>
        <w:t xml:space="preserve"> СБОРА  ТВЕРДЫХ БЫТОВЫХ ОТХОДОВ</w:t>
      </w:r>
      <w:bookmarkEnd w:id="0"/>
      <w:bookmarkEnd w:id="1"/>
    </w:p>
    <w:p w:rsidR="00696319" w:rsidRDefault="00696319" w:rsidP="001855E4"/>
    <w:tbl>
      <w:tblPr>
        <w:tblW w:w="51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3"/>
        <w:gridCol w:w="1861"/>
        <w:gridCol w:w="541"/>
        <w:gridCol w:w="2163"/>
        <w:gridCol w:w="1706"/>
        <w:gridCol w:w="1624"/>
        <w:gridCol w:w="652"/>
        <w:gridCol w:w="554"/>
        <w:gridCol w:w="554"/>
        <w:gridCol w:w="503"/>
        <w:gridCol w:w="554"/>
        <w:gridCol w:w="503"/>
        <w:gridCol w:w="554"/>
        <w:gridCol w:w="636"/>
        <w:gridCol w:w="757"/>
        <w:gridCol w:w="636"/>
        <w:gridCol w:w="766"/>
      </w:tblGrid>
      <w:tr w:rsidR="00696319" w:rsidTr="003B31B7">
        <w:tc>
          <w:tcPr>
            <w:tcW w:w="192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B31B7">
              <w:rPr>
                <w:b/>
                <w:bCs/>
                <w:color w:val="000000"/>
                <w:sz w:val="20"/>
                <w:szCs w:val="20"/>
              </w:rPr>
              <w:t xml:space="preserve">№ </w:t>
            </w:r>
          </w:p>
          <w:p w:rsidR="00696319" w:rsidRPr="003B31B7" w:rsidRDefault="00696319" w:rsidP="003B31B7">
            <w:pPr>
              <w:ind w:left="137" w:right="-5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B31B7">
              <w:rPr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614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B31B7">
              <w:rPr>
                <w:b/>
                <w:bCs/>
                <w:color w:val="000000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79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B31B7">
              <w:rPr>
                <w:b/>
                <w:bCs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714" w:type="pct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B31B7">
              <w:rPr>
                <w:b/>
                <w:bCs/>
                <w:color w:val="000000"/>
                <w:sz w:val="20"/>
                <w:szCs w:val="20"/>
              </w:rPr>
              <w:t>Цели реализации мероприятий</w:t>
            </w:r>
          </w:p>
        </w:tc>
        <w:tc>
          <w:tcPr>
            <w:tcW w:w="56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B31B7">
              <w:rPr>
                <w:b/>
                <w:bCs/>
                <w:color w:val="000000"/>
                <w:sz w:val="20"/>
                <w:szCs w:val="20"/>
              </w:rPr>
              <w:t xml:space="preserve"> Источники финансирования</w:t>
            </w:r>
          </w:p>
        </w:tc>
        <w:tc>
          <w:tcPr>
            <w:tcW w:w="2738" w:type="pct"/>
            <w:gridSpan w:val="12"/>
            <w:vAlign w:val="center"/>
          </w:tcPr>
          <w:p w:rsidR="00696319" w:rsidRDefault="00696319" w:rsidP="003B31B7">
            <w:pPr>
              <w:jc w:val="center"/>
            </w:pPr>
            <w:r w:rsidRPr="003B31B7">
              <w:rPr>
                <w:b/>
                <w:bCs/>
                <w:color w:val="000000"/>
                <w:sz w:val="20"/>
                <w:szCs w:val="20"/>
              </w:rPr>
              <w:t>Объемы финансирования, тыс. руб.</w:t>
            </w:r>
          </w:p>
        </w:tc>
      </w:tr>
      <w:tr w:rsidR="00696319" w:rsidTr="003B31B7">
        <w:tc>
          <w:tcPr>
            <w:tcW w:w="192" w:type="pct"/>
            <w:vAlign w:val="center"/>
          </w:tcPr>
          <w:p w:rsidR="00696319" w:rsidRPr="003B31B7" w:rsidRDefault="00696319" w:rsidP="002C20A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B31B7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14" w:type="pct"/>
            <w:vAlign w:val="center"/>
          </w:tcPr>
          <w:p w:rsidR="00696319" w:rsidRPr="003B31B7" w:rsidRDefault="00696319" w:rsidP="002C20A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B31B7">
              <w:rPr>
                <w:b/>
                <w:bCs/>
                <w:color w:val="000000"/>
                <w:sz w:val="20"/>
                <w:szCs w:val="20"/>
              </w:rPr>
              <w:t>Система теплоснабжения</w:t>
            </w:r>
          </w:p>
        </w:tc>
        <w:tc>
          <w:tcPr>
            <w:tcW w:w="179" w:type="pct"/>
            <w:vAlign w:val="center"/>
          </w:tcPr>
          <w:p w:rsidR="00696319" w:rsidRPr="003B31B7" w:rsidRDefault="00696319" w:rsidP="002C20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4" w:type="pct"/>
            <w:vAlign w:val="center"/>
          </w:tcPr>
          <w:p w:rsidR="00696319" w:rsidRPr="003B31B7" w:rsidRDefault="00696319" w:rsidP="002C20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Align w:val="center"/>
          </w:tcPr>
          <w:p w:rsidR="00696319" w:rsidRPr="003B31B7" w:rsidRDefault="00696319" w:rsidP="002C20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B31B7">
              <w:rPr>
                <w:b/>
                <w:bCs/>
                <w:color w:val="000000"/>
                <w:sz w:val="20"/>
                <w:szCs w:val="20"/>
              </w:rPr>
              <w:t>Всего, в т. ч.</w:t>
            </w:r>
          </w:p>
        </w:tc>
        <w:tc>
          <w:tcPr>
            <w:tcW w:w="215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B31B7">
              <w:rPr>
                <w:b/>
                <w:bCs/>
                <w:color w:val="000000"/>
                <w:sz w:val="20"/>
                <w:szCs w:val="20"/>
              </w:rPr>
              <w:t>2014 г.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B31B7">
              <w:rPr>
                <w:b/>
                <w:bCs/>
                <w:color w:val="000000"/>
                <w:sz w:val="20"/>
                <w:szCs w:val="20"/>
              </w:rPr>
              <w:t>2015 г.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B31B7">
              <w:rPr>
                <w:b/>
                <w:bCs/>
                <w:color w:val="000000"/>
                <w:sz w:val="20"/>
                <w:szCs w:val="20"/>
              </w:rPr>
              <w:t>2016 г.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B31B7">
              <w:rPr>
                <w:b/>
                <w:bCs/>
                <w:color w:val="000000"/>
                <w:sz w:val="20"/>
                <w:szCs w:val="20"/>
              </w:rPr>
              <w:t>2017 г.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B31B7">
              <w:rPr>
                <w:b/>
                <w:bCs/>
                <w:color w:val="000000"/>
                <w:sz w:val="20"/>
                <w:szCs w:val="20"/>
              </w:rPr>
              <w:t>2018 г.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B31B7">
              <w:rPr>
                <w:b/>
                <w:bCs/>
                <w:color w:val="000000"/>
                <w:sz w:val="20"/>
                <w:szCs w:val="20"/>
              </w:rPr>
              <w:t>2019 г.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B31B7">
              <w:rPr>
                <w:b/>
                <w:bCs/>
                <w:color w:val="000000"/>
                <w:sz w:val="20"/>
                <w:szCs w:val="20"/>
              </w:rPr>
              <w:t>2020 г.</w:t>
            </w:r>
          </w:p>
        </w:tc>
        <w:tc>
          <w:tcPr>
            <w:tcW w:w="210" w:type="pct"/>
          </w:tcPr>
          <w:p w:rsidR="00696319" w:rsidRDefault="00696319">
            <w:r w:rsidRPr="003B31B7">
              <w:rPr>
                <w:b/>
                <w:bCs/>
                <w:color w:val="000000"/>
                <w:sz w:val="20"/>
                <w:szCs w:val="20"/>
              </w:rPr>
              <w:t>2021 г.</w:t>
            </w:r>
          </w:p>
        </w:tc>
        <w:tc>
          <w:tcPr>
            <w:tcW w:w="250" w:type="pct"/>
          </w:tcPr>
          <w:p w:rsidR="00696319" w:rsidRDefault="00696319">
            <w:r w:rsidRPr="003B31B7">
              <w:rPr>
                <w:b/>
                <w:bCs/>
                <w:color w:val="000000"/>
                <w:sz w:val="20"/>
                <w:szCs w:val="20"/>
              </w:rPr>
              <w:t>2022 г.</w:t>
            </w:r>
          </w:p>
        </w:tc>
        <w:tc>
          <w:tcPr>
            <w:tcW w:w="210" w:type="pct"/>
          </w:tcPr>
          <w:p w:rsidR="00696319" w:rsidRDefault="00696319">
            <w:r w:rsidRPr="003B31B7">
              <w:rPr>
                <w:b/>
                <w:bCs/>
                <w:color w:val="000000"/>
                <w:sz w:val="20"/>
                <w:szCs w:val="20"/>
              </w:rPr>
              <w:t>2023 г.</w:t>
            </w:r>
          </w:p>
        </w:tc>
        <w:tc>
          <w:tcPr>
            <w:tcW w:w="253" w:type="pct"/>
          </w:tcPr>
          <w:p w:rsidR="00696319" w:rsidRDefault="00696319">
            <w:r w:rsidRPr="003B31B7">
              <w:rPr>
                <w:b/>
                <w:bCs/>
                <w:color w:val="000000"/>
                <w:sz w:val="20"/>
                <w:szCs w:val="20"/>
              </w:rPr>
              <w:t>2024 г.</w:t>
            </w:r>
          </w:p>
        </w:tc>
      </w:tr>
      <w:tr w:rsidR="00696319" w:rsidTr="003B31B7">
        <w:tc>
          <w:tcPr>
            <w:tcW w:w="192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3B31B7">
              <w:rPr>
                <w:color w:val="000000"/>
                <w:sz w:val="20"/>
                <w:szCs w:val="20"/>
              </w:rPr>
              <w:t> 1.1.</w:t>
            </w:r>
          </w:p>
        </w:tc>
        <w:tc>
          <w:tcPr>
            <w:tcW w:w="614" w:type="pct"/>
            <w:vAlign w:val="center"/>
          </w:tcPr>
          <w:p w:rsidR="00696319" w:rsidRPr="003B31B7" w:rsidRDefault="00696319" w:rsidP="003B31B7">
            <w:pPr>
              <w:ind w:left="-57" w:right="-57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Капитальный ремонт инженерных сетей с. Харазаргай</w:t>
            </w:r>
          </w:p>
        </w:tc>
        <w:tc>
          <w:tcPr>
            <w:tcW w:w="179" w:type="pct"/>
            <w:vAlign w:val="bottom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ед.</w:t>
            </w:r>
          </w:p>
        </w:tc>
        <w:tc>
          <w:tcPr>
            <w:tcW w:w="714" w:type="pct"/>
            <w:vAlign w:val="center"/>
          </w:tcPr>
          <w:p w:rsidR="00696319" w:rsidRPr="003B31B7" w:rsidRDefault="00696319" w:rsidP="003B31B7">
            <w:pPr>
              <w:ind w:left="-57" w:right="-57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Повышение надежности работы системы теплоснабжения, снижение потерь тепла, аварийности сетей теплоснабжения</w:t>
            </w:r>
          </w:p>
        </w:tc>
        <w:tc>
          <w:tcPr>
            <w:tcW w:w="563" w:type="pct"/>
            <w:vAlign w:val="center"/>
          </w:tcPr>
          <w:p w:rsidR="00696319" w:rsidRPr="003B31B7" w:rsidRDefault="00696319" w:rsidP="003B31B7">
            <w:pPr>
              <w:ind w:left="-57" w:right="-57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 xml:space="preserve"> Областной бюджет</w:t>
            </w:r>
          </w:p>
        </w:tc>
        <w:tc>
          <w:tcPr>
            <w:tcW w:w="53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524,00</w:t>
            </w:r>
          </w:p>
        </w:tc>
        <w:tc>
          <w:tcPr>
            <w:tcW w:w="215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524,00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5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53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</w:tr>
      <w:tr w:rsidR="00696319" w:rsidTr="003B31B7">
        <w:tc>
          <w:tcPr>
            <w:tcW w:w="192" w:type="pct"/>
            <w:vAlign w:val="center"/>
          </w:tcPr>
          <w:p w:rsidR="00696319" w:rsidRPr="003B31B7" w:rsidRDefault="00696319" w:rsidP="002C20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14" w:type="pct"/>
            <w:vAlign w:val="center"/>
          </w:tcPr>
          <w:p w:rsidR="00696319" w:rsidRPr="003B31B7" w:rsidRDefault="00696319" w:rsidP="002C20A8">
            <w:pPr>
              <w:rPr>
                <w:sz w:val="20"/>
                <w:szCs w:val="20"/>
              </w:rPr>
            </w:pPr>
          </w:p>
        </w:tc>
        <w:tc>
          <w:tcPr>
            <w:tcW w:w="179" w:type="pct"/>
            <w:vAlign w:val="center"/>
          </w:tcPr>
          <w:p w:rsidR="00696319" w:rsidRPr="003B31B7" w:rsidRDefault="00696319" w:rsidP="002C20A8">
            <w:pPr>
              <w:rPr>
                <w:sz w:val="20"/>
                <w:szCs w:val="20"/>
              </w:rPr>
            </w:pPr>
          </w:p>
        </w:tc>
        <w:tc>
          <w:tcPr>
            <w:tcW w:w="714" w:type="pct"/>
            <w:vAlign w:val="center"/>
          </w:tcPr>
          <w:p w:rsidR="00696319" w:rsidRPr="003B31B7" w:rsidRDefault="00696319" w:rsidP="002C20A8">
            <w:pPr>
              <w:rPr>
                <w:sz w:val="20"/>
                <w:szCs w:val="20"/>
              </w:rPr>
            </w:pPr>
          </w:p>
        </w:tc>
        <w:tc>
          <w:tcPr>
            <w:tcW w:w="563" w:type="pct"/>
            <w:vAlign w:val="center"/>
          </w:tcPr>
          <w:p w:rsidR="00696319" w:rsidRPr="003B31B7" w:rsidRDefault="00696319" w:rsidP="003B31B7">
            <w:pPr>
              <w:ind w:left="-57" w:right="-57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бюджет МО «Эхирит-Булагатский район»</w:t>
            </w:r>
          </w:p>
        </w:tc>
        <w:tc>
          <w:tcPr>
            <w:tcW w:w="53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40,04</w:t>
            </w:r>
          </w:p>
        </w:tc>
        <w:tc>
          <w:tcPr>
            <w:tcW w:w="215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40,04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5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53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</w:tr>
      <w:tr w:rsidR="00696319" w:rsidTr="003B31B7">
        <w:tc>
          <w:tcPr>
            <w:tcW w:w="192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B31B7">
              <w:rPr>
                <w:b/>
                <w:bCs/>
                <w:color w:val="000000"/>
                <w:sz w:val="20"/>
                <w:szCs w:val="20"/>
              </w:rPr>
              <w:t> 2</w:t>
            </w:r>
          </w:p>
        </w:tc>
        <w:tc>
          <w:tcPr>
            <w:tcW w:w="614" w:type="pct"/>
            <w:vAlign w:val="bottom"/>
          </w:tcPr>
          <w:p w:rsidR="00696319" w:rsidRPr="003B31B7" w:rsidRDefault="00696319" w:rsidP="003B31B7">
            <w:pPr>
              <w:ind w:left="-57" w:right="-57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Система водоснабжения</w:t>
            </w:r>
          </w:p>
        </w:tc>
        <w:tc>
          <w:tcPr>
            <w:tcW w:w="179" w:type="pct"/>
            <w:vAlign w:val="bottom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14" w:type="pct"/>
          </w:tcPr>
          <w:p w:rsidR="00696319" w:rsidRPr="003B31B7" w:rsidRDefault="00696319" w:rsidP="003B31B7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63" w:type="pct"/>
            <w:vAlign w:val="bottom"/>
          </w:tcPr>
          <w:p w:rsidR="00696319" w:rsidRPr="003B31B7" w:rsidRDefault="00696319" w:rsidP="003B31B7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3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15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</w:p>
        </w:tc>
      </w:tr>
      <w:tr w:rsidR="00696319" w:rsidTr="003B31B7">
        <w:tc>
          <w:tcPr>
            <w:tcW w:w="192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3B31B7">
              <w:rPr>
                <w:color w:val="000000"/>
                <w:sz w:val="20"/>
                <w:szCs w:val="20"/>
              </w:rPr>
              <w:t>2.1. </w:t>
            </w:r>
          </w:p>
        </w:tc>
        <w:tc>
          <w:tcPr>
            <w:tcW w:w="614" w:type="pct"/>
            <w:vAlign w:val="bottom"/>
          </w:tcPr>
          <w:p w:rsidR="00696319" w:rsidRPr="003B31B7" w:rsidRDefault="00696319" w:rsidP="003B31B7">
            <w:pPr>
              <w:ind w:left="-57" w:right="-57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 xml:space="preserve">Разработка проектно-сметной документации на строительство объектов водоснабжения </w:t>
            </w:r>
          </w:p>
        </w:tc>
        <w:tc>
          <w:tcPr>
            <w:tcW w:w="179" w:type="pct"/>
            <w:vAlign w:val="bottom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ед.</w:t>
            </w:r>
          </w:p>
        </w:tc>
        <w:tc>
          <w:tcPr>
            <w:tcW w:w="714" w:type="pct"/>
            <w:vAlign w:val="bottom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Повышение надежности работы системы водоснабжения, снижение потерь воды, аварийности сетей водоснабжения</w:t>
            </w:r>
          </w:p>
        </w:tc>
        <w:tc>
          <w:tcPr>
            <w:tcW w:w="563" w:type="pct"/>
            <w:vAlign w:val="center"/>
          </w:tcPr>
          <w:p w:rsidR="00696319" w:rsidRPr="003B31B7" w:rsidRDefault="00696319" w:rsidP="003B31B7">
            <w:pPr>
              <w:ind w:left="-57" w:right="-57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 xml:space="preserve"> Областной бюджет</w:t>
            </w:r>
          </w:p>
        </w:tc>
        <w:tc>
          <w:tcPr>
            <w:tcW w:w="53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15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5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53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</w:tr>
      <w:tr w:rsidR="00696319" w:rsidTr="003B31B7">
        <w:tc>
          <w:tcPr>
            <w:tcW w:w="192" w:type="pct"/>
            <w:vAlign w:val="center"/>
          </w:tcPr>
          <w:p w:rsidR="00696319" w:rsidRPr="003B31B7" w:rsidRDefault="00696319" w:rsidP="002C20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14" w:type="pct"/>
            <w:vAlign w:val="center"/>
          </w:tcPr>
          <w:p w:rsidR="00696319" w:rsidRPr="003B31B7" w:rsidRDefault="00696319" w:rsidP="002C20A8">
            <w:pPr>
              <w:rPr>
                <w:sz w:val="20"/>
                <w:szCs w:val="20"/>
              </w:rPr>
            </w:pPr>
          </w:p>
        </w:tc>
        <w:tc>
          <w:tcPr>
            <w:tcW w:w="179" w:type="pct"/>
            <w:vAlign w:val="center"/>
          </w:tcPr>
          <w:p w:rsidR="00696319" w:rsidRPr="003B31B7" w:rsidRDefault="00696319" w:rsidP="002C20A8">
            <w:pPr>
              <w:rPr>
                <w:sz w:val="20"/>
                <w:szCs w:val="20"/>
              </w:rPr>
            </w:pPr>
          </w:p>
        </w:tc>
        <w:tc>
          <w:tcPr>
            <w:tcW w:w="714" w:type="pct"/>
            <w:vAlign w:val="center"/>
          </w:tcPr>
          <w:p w:rsidR="00696319" w:rsidRPr="003B31B7" w:rsidRDefault="00696319" w:rsidP="002C20A8">
            <w:pPr>
              <w:rPr>
                <w:sz w:val="20"/>
                <w:szCs w:val="20"/>
              </w:rPr>
            </w:pPr>
          </w:p>
        </w:tc>
        <w:tc>
          <w:tcPr>
            <w:tcW w:w="563" w:type="pct"/>
            <w:vAlign w:val="center"/>
          </w:tcPr>
          <w:p w:rsidR="00696319" w:rsidRPr="003B31B7" w:rsidRDefault="00696319" w:rsidP="003B31B7">
            <w:pPr>
              <w:ind w:left="-57" w:right="-57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бюджет МО «Харазаргайское»</w:t>
            </w:r>
          </w:p>
        </w:tc>
        <w:tc>
          <w:tcPr>
            <w:tcW w:w="53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100,0</w:t>
            </w:r>
          </w:p>
        </w:tc>
        <w:tc>
          <w:tcPr>
            <w:tcW w:w="215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50,0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50,0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5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53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</w:tr>
      <w:tr w:rsidR="00696319" w:rsidTr="003B31B7">
        <w:tc>
          <w:tcPr>
            <w:tcW w:w="192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3B31B7">
              <w:rPr>
                <w:color w:val="000000"/>
                <w:sz w:val="20"/>
                <w:szCs w:val="20"/>
              </w:rPr>
              <w:t> 2.2.</w:t>
            </w:r>
          </w:p>
        </w:tc>
        <w:tc>
          <w:tcPr>
            <w:tcW w:w="614" w:type="pct"/>
            <w:vAlign w:val="center"/>
          </w:tcPr>
          <w:p w:rsidR="00696319" w:rsidRPr="003B31B7" w:rsidRDefault="00696319" w:rsidP="003B31B7">
            <w:pPr>
              <w:ind w:left="-57" w:right="-57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Ремонт  водонапорных башен с. Харазаргай, д. Кукунуты</w:t>
            </w:r>
          </w:p>
        </w:tc>
        <w:tc>
          <w:tcPr>
            <w:tcW w:w="179" w:type="pct"/>
            <w:vAlign w:val="bottom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ед.</w:t>
            </w:r>
          </w:p>
        </w:tc>
        <w:tc>
          <w:tcPr>
            <w:tcW w:w="714" w:type="pct"/>
            <w:vAlign w:val="bottom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Повышение надежности работы системы водоснабжения, снижение потерь воды, аварийности сетей водоснабжения</w:t>
            </w:r>
          </w:p>
        </w:tc>
        <w:tc>
          <w:tcPr>
            <w:tcW w:w="563" w:type="pct"/>
            <w:vAlign w:val="center"/>
          </w:tcPr>
          <w:p w:rsidR="00696319" w:rsidRPr="003B31B7" w:rsidRDefault="00696319" w:rsidP="003B31B7">
            <w:pPr>
              <w:ind w:left="-57" w:right="-57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 xml:space="preserve"> Областной бюджет</w:t>
            </w:r>
          </w:p>
        </w:tc>
        <w:tc>
          <w:tcPr>
            <w:tcW w:w="53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15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5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53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</w:tr>
      <w:tr w:rsidR="00696319" w:rsidTr="003B31B7">
        <w:tc>
          <w:tcPr>
            <w:tcW w:w="192" w:type="pct"/>
            <w:vAlign w:val="center"/>
          </w:tcPr>
          <w:p w:rsidR="00696319" w:rsidRPr="003B31B7" w:rsidRDefault="00696319" w:rsidP="002C20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14" w:type="pct"/>
            <w:vAlign w:val="center"/>
          </w:tcPr>
          <w:p w:rsidR="00696319" w:rsidRPr="003B31B7" w:rsidRDefault="00696319" w:rsidP="002C20A8">
            <w:pPr>
              <w:rPr>
                <w:sz w:val="20"/>
                <w:szCs w:val="20"/>
              </w:rPr>
            </w:pPr>
          </w:p>
        </w:tc>
        <w:tc>
          <w:tcPr>
            <w:tcW w:w="179" w:type="pct"/>
            <w:vAlign w:val="center"/>
          </w:tcPr>
          <w:p w:rsidR="00696319" w:rsidRPr="003B31B7" w:rsidRDefault="00696319" w:rsidP="002C20A8">
            <w:pPr>
              <w:rPr>
                <w:sz w:val="20"/>
                <w:szCs w:val="20"/>
              </w:rPr>
            </w:pPr>
          </w:p>
        </w:tc>
        <w:tc>
          <w:tcPr>
            <w:tcW w:w="714" w:type="pct"/>
            <w:vAlign w:val="center"/>
          </w:tcPr>
          <w:p w:rsidR="00696319" w:rsidRPr="003B31B7" w:rsidRDefault="00696319" w:rsidP="002C20A8">
            <w:pPr>
              <w:rPr>
                <w:sz w:val="20"/>
                <w:szCs w:val="20"/>
              </w:rPr>
            </w:pPr>
          </w:p>
        </w:tc>
        <w:tc>
          <w:tcPr>
            <w:tcW w:w="563" w:type="pct"/>
            <w:vAlign w:val="center"/>
          </w:tcPr>
          <w:p w:rsidR="00696319" w:rsidRPr="003B31B7" w:rsidRDefault="00696319" w:rsidP="003B31B7">
            <w:pPr>
              <w:ind w:left="-57" w:right="-57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бюджет МО «Харазаргайское»</w:t>
            </w:r>
          </w:p>
        </w:tc>
        <w:tc>
          <w:tcPr>
            <w:tcW w:w="53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400,0</w:t>
            </w:r>
          </w:p>
        </w:tc>
        <w:tc>
          <w:tcPr>
            <w:tcW w:w="215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100,0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100,0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100,0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100,0</w:t>
            </w: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5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50</w:t>
            </w: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53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50</w:t>
            </w:r>
          </w:p>
        </w:tc>
      </w:tr>
      <w:tr w:rsidR="00696319" w:rsidTr="003B31B7">
        <w:tc>
          <w:tcPr>
            <w:tcW w:w="192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3B31B7">
              <w:rPr>
                <w:color w:val="000000"/>
                <w:sz w:val="20"/>
                <w:szCs w:val="20"/>
              </w:rPr>
              <w:t> 2.3.</w:t>
            </w:r>
          </w:p>
        </w:tc>
        <w:tc>
          <w:tcPr>
            <w:tcW w:w="614" w:type="pct"/>
            <w:vAlign w:val="center"/>
          </w:tcPr>
          <w:p w:rsidR="00696319" w:rsidRPr="003B31B7" w:rsidRDefault="00696319" w:rsidP="003B31B7">
            <w:pPr>
              <w:ind w:left="-57" w:right="-57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Обустройство подъездов   для возможности забора воды пожарными машинами непосредственно из водоемов.</w:t>
            </w:r>
          </w:p>
        </w:tc>
        <w:tc>
          <w:tcPr>
            <w:tcW w:w="179" w:type="pct"/>
            <w:vAlign w:val="bottom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ед.</w:t>
            </w:r>
          </w:p>
        </w:tc>
        <w:tc>
          <w:tcPr>
            <w:tcW w:w="714" w:type="pct"/>
            <w:vAlign w:val="bottom"/>
          </w:tcPr>
          <w:p w:rsidR="00696319" w:rsidRPr="003B31B7" w:rsidRDefault="00696319" w:rsidP="003B31B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3B31B7">
              <w:rPr>
                <w:color w:val="000000"/>
                <w:sz w:val="20"/>
                <w:szCs w:val="20"/>
              </w:rPr>
              <w:t>Своевременное предотвращение пожароопасных ситуаций</w:t>
            </w:r>
          </w:p>
        </w:tc>
        <w:tc>
          <w:tcPr>
            <w:tcW w:w="563" w:type="pct"/>
            <w:vAlign w:val="center"/>
          </w:tcPr>
          <w:p w:rsidR="00696319" w:rsidRPr="003B31B7" w:rsidRDefault="00696319" w:rsidP="003B31B7">
            <w:pPr>
              <w:ind w:left="-57" w:right="-57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 xml:space="preserve"> Областной бюджет</w:t>
            </w:r>
          </w:p>
        </w:tc>
        <w:tc>
          <w:tcPr>
            <w:tcW w:w="53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15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 xml:space="preserve">0 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5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53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</w:tr>
      <w:tr w:rsidR="00696319" w:rsidTr="003B31B7">
        <w:tc>
          <w:tcPr>
            <w:tcW w:w="192" w:type="pct"/>
            <w:vAlign w:val="center"/>
          </w:tcPr>
          <w:p w:rsidR="00696319" w:rsidRPr="003B31B7" w:rsidRDefault="00696319" w:rsidP="002C20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14" w:type="pct"/>
            <w:vAlign w:val="center"/>
          </w:tcPr>
          <w:p w:rsidR="00696319" w:rsidRPr="003B31B7" w:rsidRDefault="00696319" w:rsidP="002C20A8">
            <w:pPr>
              <w:rPr>
                <w:sz w:val="20"/>
                <w:szCs w:val="20"/>
              </w:rPr>
            </w:pPr>
          </w:p>
        </w:tc>
        <w:tc>
          <w:tcPr>
            <w:tcW w:w="179" w:type="pct"/>
            <w:vAlign w:val="center"/>
          </w:tcPr>
          <w:p w:rsidR="00696319" w:rsidRPr="003B31B7" w:rsidRDefault="00696319" w:rsidP="002C20A8">
            <w:pPr>
              <w:rPr>
                <w:sz w:val="20"/>
                <w:szCs w:val="20"/>
              </w:rPr>
            </w:pPr>
          </w:p>
        </w:tc>
        <w:tc>
          <w:tcPr>
            <w:tcW w:w="714" w:type="pct"/>
            <w:vAlign w:val="center"/>
          </w:tcPr>
          <w:p w:rsidR="00696319" w:rsidRPr="003B31B7" w:rsidRDefault="00696319" w:rsidP="002C20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Align w:val="center"/>
          </w:tcPr>
          <w:p w:rsidR="00696319" w:rsidRPr="003B31B7" w:rsidRDefault="00696319" w:rsidP="003B31B7">
            <w:pPr>
              <w:ind w:left="-57" w:right="-57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бюджет МО «Харазаргайское»</w:t>
            </w:r>
          </w:p>
        </w:tc>
        <w:tc>
          <w:tcPr>
            <w:tcW w:w="53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100,0</w:t>
            </w:r>
          </w:p>
        </w:tc>
        <w:tc>
          <w:tcPr>
            <w:tcW w:w="215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50,0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50,0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5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53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</w:tr>
      <w:tr w:rsidR="00696319" w:rsidTr="003B31B7">
        <w:tc>
          <w:tcPr>
            <w:tcW w:w="192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B31B7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614" w:type="pct"/>
            <w:vAlign w:val="bottom"/>
          </w:tcPr>
          <w:p w:rsidR="00696319" w:rsidRPr="003B31B7" w:rsidRDefault="00696319" w:rsidP="003B31B7">
            <w:pPr>
              <w:ind w:left="-57" w:right="-57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Сфера  сбора и вывоза твердых бытовых отходов</w:t>
            </w:r>
          </w:p>
        </w:tc>
        <w:tc>
          <w:tcPr>
            <w:tcW w:w="179" w:type="pct"/>
            <w:vAlign w:val="bottom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14" w:type="pct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6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15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</w:p>
        </w:tc>
      </w:tr>
      <w:tr w:rsidR="00696319" w:rsidTr="003B31B7">
        <w:tc>
          <w:tcPr>
            <w:tcW w:w="192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3B31B7">
              <w:rPr>
                <w:color w:val="000000"/>
                <w:sz w:val="20"/>
                <w:szCs w:val="20"/>
              </w:rPr>
              <w:t>3.1.</w:t>
            </w:r>
          </w:p>
        </w:tc>
        <w:tc>
          <w:tcPr>
            <w:tcW w:w="614" w:type="pct"/>
            <w:vAlign w:val="bottom"/>
          </w:tcPr>
          <w:p w:rsidR="00696319" w:rsidRPr="003B31B7" w:rsidRDefault="00696319" w:rsidP="003B31B7">
            <w:pPr>
              <w:ind w:left="-57" w:right="-57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 xml:space="preserve">Оборудование площадок для сбора твердых бытовых отходов и   мусора (твердое покрытие, ограждение) </w:t>
            </w:r>
          </w:p>
        </w:tc>
        <w:tc>
          <w:tcPr>
            <w:tcW w:w="179" w:type="pct"/>
            <w:vAlign w:val="bottom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ед.</w:t>
            </w:r>
          </w:p>
        </w:tc>
        <w:tc>
          <w:tcPr>
            <w:tcW w:w="714" w:type="pct"/>
            <w:vAlign w:val="bottom"/>
          </w:tcPr>
          <w:p w:rsidR="00696319" w:rsidRPr="003B31B7" w:rsidRDefault="00696319" w:rsidP="003B31B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3B31B7">
              <w:rPr>
                <w:color w:val="000000"/>
                <w:sz w:val="20"/>
                <w:szCs w:val="20"/>
              </w:rPr>
              <w:t>Создание участка складирования ТБО в соответствии соблюдением требуемого проектом полигона коэффициентом фильтрации. Предотвращение загрязнения  грунтовых вод и почв.</w:t>
            </w:r>
          </w:p>
        </w:tc>
        <w:tc>
          <w:tcPr>
            <w:tcW w:w="563" w:type="pct"/>
            <w:vAlign w:val="center"/>
          </w:tcPr>
          <w:p w:rsidR="00696319" w:rsidRPr="003B31B7" w:rsidRDefault="00696319" w:rsidP="003B31B7">
            <w:pPr>
              <w:ind w:left="-57" w:right="-57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 xml:space="preserve"> Областной бюджет</w:t>
            </w:r>
          </w:p>
        </w:tc>
        <w:tc>
          <w:tcPr>
            <w:tcW w:w="53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15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5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53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</w:tr>
      <w:tr w:rsidR="00696319" w:rsidTr="003B31B7">
        <w:tc>
          <w:tcPr>
            <w:tcW w:w="192" w:type="pct"/>
            <w:vAlign w:val="center"/>
          </w:tcPr>
          <w:p w:rsidR="00696319" w:rsidRPr="003B31B7" w:rsidRDefault="00696319" w:rsidP="002C20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14" w:type="pct"/>
            <w:vAlign w:val="center"/>
          </w:tcPr>
          <w:p w:rsidR="00696319" w:rsidRPr="003B31B7" w:rsidRDefault="00696319" w:rsidP="002C20A8">
            <w:pPr>
              <w:rPr>
                <w:sz w:val="20"/>
                <w:szCs w:val="20"/>
              </w:rPr>
            </w:pPr>
          </w:p>
        </w:tc>
        <w:tc>
          <w:tcPr>
            <w:tcW w:w="179" w:type="pct"/>
            <w:vAlign w:val="center"/>
          </w:tcPr>
          <w:p w:rsidR="00696319" w:rsidRPr="003B31B7" w:rsidRDefault="00696319" w:rsidP="002C20A8">
            <w:pPr>
              <w:rPr>
                <w:sz w:val="20"/>
                <w:szCs w:val="20"/>
              </w:rPr>
            </w:pPr>
          </w:p>
        </w:tc>
        <w:tc>
          <w:tcPr>
            <w:tcW w:w="714" w:type="pct"/>
            <w:vAlign w:val="center"/>
          </w:tcPr>
          <w:p w:rsidR="00696319" w:rsidRPr="003B31B7" w:rsidRDefault="00696319" w:rsidP="002C20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Align w:val="center"/>
          </w:tcPr>
          <w:p w:rsidR="00696319" w:rsidRPr="003B31B7" w:rsidRDefault="00696319" w:rsidP="003B31B7">
            <w:pPr>
              <w:ind w:left="-57" w:right="-57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бюджет МО «Харазаргайское»</w:t>
            </w:r>
          </w:p>
        </w:tc>
        <w:tc>
          <w:tcPr>
            <w:tcW w:w="53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7,0</w:t>
            </w:r>
          </w:p>
        </w:tc>
        <w:tc>
          <w:tcPr>
            <w:tcW w:w="215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1,0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1,0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right="-57"/>
              <w:jc w:val="center"/>
              <w:rPr>
                <w:b/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1,0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1,0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1,0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1,0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1,0</w:t>
            </w: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1,0</w:t>
            </w:r>
          </w:p>
        </w:tc>
        <w:tc>
          <w:tcPr>
            <w:tcW w:w="25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1,0</w:t>
            </w: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1,0</w:t>
            </w:r>
          </w:p>
        </w:tc>
        <w:tc>
          <w:tcPr>
            <w:tcW w:w="253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1,0</w:t>
            </w:r>
          </w:p>
        </w:tc>
      </w:tr>
      <w:tr w:rsidR="00696319" w:rsidTr="003B31B7">
        <w:tc>
          <w:tcPr>
            <w:tcW w:w="192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3B31B7">
              <w:rPr>
                <w:color w:val="000000"/>
                <w:sz w:val="20"/>
                <w:szCs w:val="20"/>
              </w:rPr>
              <w:t>3.2.</w:t>
            </w:r>
          </w:p>
        </w:tc>
        <w:tc>
          <w:tcPr>
            <w:tcW w:w="614" w:type="pct"/>
            <w:vAlign w:val="bottom"/>
          </w:tcPr>
          <w:p w:rsidR="00696319" w:rsidRPr="003B31B7" w:rsidRDefault="00696319" w:rsidP="003B31B7">
            <w:pPr>
              <w:ind w:left="-57" w:right="-57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 xml:space="preserve">Приобретение контейнеров для сбора твердых бытовых отходов и мусора  </w:t>
            </w:r>
          </w:p>
        </w:tc>
        <w:tc>
          <w:tcPr>
            <w:tcW w:w="179" w:type="pct"/>
            <w:vAlign w:val="bottom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ед.</w:t>
            </w:r>
          </w:p>
        </w:tc>
        <w:tc>
          <w:tcPr>
            <w:tcW w:w="714" w:type="pct"/>
            <w:vAlign w:val="bottom"/>
          </w:tcPr>
          <w:p w:rsidR="00696319" w:rsidRPr="003B31B7" w:rsidRDefault="00696319" w:rsidP="003B31B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3B31B7">
              <w:rPr>
                <w:color w:val="000000"/>
                <w:sz w:val="20"/>
                <w:szCs w:val="20"/>
              </w:rPr>
              <w:t>Создание участка складирования ТБО в соответствии соблюдением требуемого проектом полигона коэффициентом фильтрации. Предотвращение загрязнения  грунтовых вод и почв.</w:t>
            </w:r>
          </w:p>
        </w:tc>
        <w:tc>
          <w:tcPr>
            <w:tcW w:w="563" w:type="pct"/>
            <w:vAlign w:val="center"/>
          </w:tcPr>
          <w:p w:rsidR="00696319" w:rsidRPr="003B31B7" w:rsidRDefault="00696319" w:rsidP="003B31B7">
            <w:pPr>
              <w:ind w:left="-57" w:right="-57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 xml:space="preserve"> Областной бюджет</w:t>
            </w:r>
          </w:p>
        </w:tc>
        <w:tc>
          <w:tcPr>
            <w:tcW w:w="53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15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5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53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</w:tr>
      <w:tr w:rsidR="00696319" w:rsidTr="003B31B7">
        <w:tc>
          <w:tcPr>
            <w:tcW w:w="192" w:type="pct"/>
            <w:vAlign w:val="center"/>
          </w:tcPr>
          <w:p w:rsidR="00696319" w:rsidRPr="003B31B7" w:rsidRDefault="00696319" w:rsidP="002C20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14" w:type="pct"/>
            <w:vAlign w:val="center"/>
          </w:tcPr>
          <w:p w:rsidR="00696319" w:rsidRPr="003B31B7" w:rsidRDefault="00696319" w:rsidP="002C20A8">
            <w:pPr>
              <w:rPr>
                <w:sz w:val="20"/>
                <w:szCs w:val="20"/>
              </w:rPr>
            </w:pPr>
          </w:p>
        </w:tc>
        <w:tc>
          <w:tcPr>
            <w:tcW w:w="179" w:type="pct"/>
            <w:vAlign w:val="center"/>
          </w:tcPr>
          <w:p w:rsidR="00696319" w:rsidRPr="003B31B7" w:rsidRDefault="00696319" w:rsidP="002C20A8">
            <w:pPr>
              <w:rPr>
                <w:sz w:val="20"/>
                <w:szCs w:val="20"/>
              </w:rPr>
            </w:pPr>
          </w:p>
        </w:tc>
        <w:tc>
          <w:tcPr>
            <w:tcW w:w="714" w:type="pct"/>
            <w:vAlign w:val="center"/>
          </w:tcPr>
          <w:p w:rsidR="00696319" w:rsidRPr="003B31B7" w:rsidRDefault="00696319" w:rsidP="002C20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Align w:val="center"/>
          </w:tcPr>
          <w:p w:rsidR="00696319" w:rsidRPr="003B31B7" w:rsidRDefault="00696319" w:rsidP="003B31B7">
            <w:pPr>
              <w:ind w:left="-57" w:right="-57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бюджет МО «Харазаргайское»</w:t>
            </w:r>
          </w:p>
        </w:tc>
        <w:tc>
          <w:tcPr>
            <w:tcW w:w="53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28,0</w:t>
            </w:r>
          </w:p>
        </w:tc>
        <w:tc>
          <w:tcPr>
            <w:tcW w:w="215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4,0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4,0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4,0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4,0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4,0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4,0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4,0</w:t>
            </w: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4,0</w:t>
            </w:r>
          </w:p>
        </w:tc>
        <w:tc>
          <w:tcPr>
            <w:tcW w:w="25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4,0</w:t>
            </w: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4,0</w:t>
            </w:r>
          </w:p>
        </w:tc>
        <w:tc>
          <w:tcPr>
            <w:tcW w:w="253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4,0</w:t>
            </w:r>
          </w:p>
        </w:tc>
      </w:tr>
      <w:tr w:rsidR="00696319" w:rsidTr="003B31B7">
        <w:tc>
          <w:tcPr>
            <w:tcW w:w="192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B31B7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14" w:type="pct"/>
            <w:vAlign w:val="bottom"/>
          </w:tcPr>
          <w:p w:rsidR="00696319" w:rsidRPr="003B31B7" w:rsidRDefault="00696319" w:rsidP="003B31B7">
            <w:pPr>
              <w:ind w:left="-57" w:right="-57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Система  уличного освещения</w:t>
            </w:r>
          </w:p>
        </w:tc>
        <w:tc>
          <w:tcPr>
            <w:tcW w:w="179" w:type="pct"/>
            <w:vAlign w:val="bottom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14" w:type="pct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6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3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15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</w:p>
        </w:tc>
      </w:tr>
      <w:tr w:rsidR="00696319" w:rsidTr="003B31B7">
        <w:tc>
          <w:tcPr>
            <w:tcW w:w="192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3B31B7">
              <w:rPr>
                <w:color w:val="000000"/>
                <w:sz w:val="20"/>
                <w:szCs w:val="20"/>
              </w:rPr>
              <w:t>4.1.</w:t>
            </w:r>
          </w:p>
        </w:tc>
        <w:tc>
          <w:tcPr>
            <w:tcW w:w="614" w:type="pct"/>
            <w:vAlign w:val="bottom"/>
          </w:tcPr>
          <w:p w:rsidR="00696319" w:rsidRPr="003B31B7" w:rsidRDefault="00696319" w:rsidP="003B31B7">
            <w:pPr>
              <w:ind w:left="-57" w:right="-57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Переход на энергосберегающие установки, обеспечивающего экономию электрической энергии</w:t>
            </w:r>
          </w:p>
        </w:tc>
        <w:tc>
          <w:tcPr>
            <w:tcW w:w="179" w:type="pct"/>
            <w:vAlign w:val="bottom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ед.</w:t>
            </w:r>
          </w:p>
        </w:tc>
        <w:tc>
          <w:tcPr>
            <w:tcW w:w="714" w:type="pct"/>
            <w:vAlign w:val="bottom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Повышение надежности работы системы энергосбережения, снижение потерь эл. энергии, аварийности сетей электроснабжения</w:t>
            </w:r>
          </w:p>
        </w:tc>
        <w:tc>
          <w:tcPr>
            <w:tcW w:w="563" w:type="pct"/>
            <w:vAlign w:val="center"/>
          </w:tcPr>
          <w:p w:rsidR="00696319" w:rsidRPr="003B31B7" w:rsidRDefault="00696319" w:rsidP="003B31B7">
            <w:pPr>
              <w:ind w:left="-57" w:right="-57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 xml:space="preserve"> Областной бюджет</w:t>
            </w:r>
          </w:p>
        </w:tc>
        <w:tc>
          <w:tcPr>
            <w:tcW w:w="53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15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5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  <w:tc>
          <w:tcPr>
            <w:tcW w:w="253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0</w:t>
            </w:r>
          </w:p>
        </w:tc>
      </w:tr>
      <w:tr w:rsidR="00696319" w:rsidTr="003B31B7">
        <w:tc>
          <w:tcPr>
            <w:tcW w:w="192" w:type="pct"/>
            <w:vAlign w:val="center"/>
          </w:tcPr>
          <w:p w:rsidR="00696319" w:rsidRPr="003B31B7" w:rsidRDefault="00696319" w:rsidP="002C20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14" w:type="pct"/>
            <w:vAlign w:val="center"/>
          </w:tcPr>
          <w:p w:rsidR="00696319" w:rsidRPr="003B31B7" w:rsidRDefault="00696319" w:rsidP="002C20A8">
            <w:pPr>
              <w:rPr>
                <w:sz w:val="20"/>
                <w:szCs w:val="20"/>
              </w:rPr>
            </w:pPr>
          </w:p>
        </w:tc>
        <w:tc>
          <w:tcPr>
            <w:tcW w:w="179" w:type="pct"/>
            <w:vAlign w:val="center"/>
          </w:tcPr>
          <w:p w:rsidR="00696319" w:rsidRPr="003B31B7" w:rsidRDefault="00696319" w:rsidP="002C20A8">
            <w:pPr>
              <w:rPr>
                <w:sz w:val="20"/>
                <w:szCs w:val="20"/>
              </w:rPr>
            </w:pPr>
          </w:p>
        </w:tc>
        <w:tc>
          <w:tcPr>
            <w:tcW w:w="714" w:type="pct"/>
            <w:vAlign w:val="center"/>
          </w:tcPr>
          <w:p w:rsidR="00696319" w:rsidRPr="003B31B7" w:rsidRDefault="00696319" w:rsidP="002C20A8">
            <w:pPr>
              <w:rPr>
                <w:sz w:val="20"/>
                <w:szCs w:val="20"/>
              </w:rPr>
            </w:pPr>
          </w:p>
        </w:tc>
        <w:tc>
          <w:tcPr>
            <w:tcW w:w="563" w:type="pct"/>
            <w:vAlign w:val="center"/>
          </w:tcPr>
          <w:p w:rsidR="00696319" w:rsidRPr="003B31B7" w:rsidRDefault="00696319" w:rsidP="003B31B7">
            <w:pPr>
              <w:ind w:left="-57" w:right="-57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бюджет МО «Харазаргайское»</w:t>
            </w:r>
          </w:p>
        </w:tc>
        <w:tc>
          <w:tcPr>
            <w:tcW w:w="53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550,0</w:t>
            </w:r>
          </w:p>
        </w:tc>
        <w:tc>
          <w:tcPr>
            <w:tcW w:w="215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50,0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50,0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50,0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50,0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50,0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50,0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50,0</w:t>
            </w: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50,0</w:t>
            </w:r>
          </w:p>
        </w:tc>
        <w:tc>
          <w:tcPr>
            <w:tcW w:w="25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50,0</w:t>
            </w: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50,0</w:t>
            </w:r>
          </w:p>
        </w:tc>
        <w:tc>
          <w:tcPr>
            <w:tcW w:w="253" w:type="pct"/>
            <w:vAlign w:val="center"/>
          </w:tcPr>
          <w:p w:rsidR="00696319" w:rsidRPr="003B31B7" w:rsidRDefault="00696319" w:rsidP="003B31B7">
            <w:pPr>
              <w:jc w:val="center"/>
              <w:rPr>
                <w:sz w:val="20"/>
                <w:szCs w:val="20"/>
              </w:rPr>
            </w:pPr>
            <w:r w:rsidRPr="003B31B7">
              <w:rPr>
                <w:sz w:val="20"/>
                <w:szCs w:val="20"/>
              </w:rPr>
              <w:t>50,0</w:t>
            </w:r>
          </w:p>
        </w:tc>
      </w:tr>
      <w:tr w:rsidR="00696319" w:rsidTr="003B31B7">
        <w:tc>
          <w:tcPr>
            <w:tcW w:w="192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4" w:type="pct"/>
            <w:vAlign w:val="bottom"/>
          </w:tcPr>
          <w:p w:rsidR="00696319" w:rsidRPr="003B31B7" w:rsidRDefault="00696319" w:rsidP="003B31B7">
            <w:pPr>
              <w:ind w:left="-57" w:right="-57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79" w:type="pct"/>
            <w:vAlign w:val="bottom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4" w:type="pct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3" w:type="pct"/>
            <w:vAlign w:val="center"/>
          </w:tcPr>
          <w:p w:rsidR="00696319" w:rsidRPr="003B31B7" w:rsidRDefault="00696319" w:rsidP="003B31B7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1869,04</w:t>
            </w:r>
          </w:p>
        </w:tc>
        <w:tc>
          <w:tcPr>
            <w:tcW w:w="215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769,04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155,0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205,0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55,0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155,0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55,0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155,0</w:t>
            </w: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b/>
                <w:sz w:val="20"/>
                <w:szCs w:val="20"/>
              </w:rPr>
            </w:pPr>
            <w:r w:rsidRPr="003B31B7">
              <w:rPr>
                <w:b/>
                <w:sz w:val="20"/>
                <w:szCs w:val="20"/>
              </w:rPr>
              <w:t>55,0</w:t>
            </w:r>
          </w:p>
        </w:tc>
        <w:tc>
          <w:tcPr>
            <w:tcW w:w="250" w:type="pct"/>
            <w:vAlign w:val="center"/>
          </w:tcPr>
          <w:p w:rsidR="00696319" w:rsidRPr="003B31B7" w:rsidRDefault="00696319" w:rsidP="003B31B7">
            <w:pPr>
              <w:jc w:val="center"/>
              <w:rPr>
                <w:b/>
                <w:sz w:val="20"/>
                <w:szCs w:val="20"/>
              </w:rPr>
            </w:pPr>
            <w:r w:rsidRPr="003B31B7">
              <w:rPr>
                <w:b/>
                <w:sz w:val="20"/>
                <w:szCs w:val="20"/>
              </w:rPr>
              <w:t>105,0</w:t>
            </w: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b/>
                <w:sz w:val="20"/>
                <w:szCs w:val="20"/>
              </w:rPr>
            </w:pPr>
            <w:r w:rsidRPr="003B31B7">
              <w:rPr>
                <w:b/>
                <w:sz w:val="20"/>
                <w:szCs w:val="20"/>
              </w:rPr>
              <w:t>55,0</w:t>
            </w:r>
          </w:p>
        </w:tc>
        <w:tc>
          <w:tcPr>
            <w:tcW w:w="253" w:type="pct"/>
            <w:vAlign w:val="center"/>
          </w:tcPr>
          <w:p w:rsidR="00696319" w:rsidRPr="003B31B7" w:rsidRDefault="00696319" w:rsidP="003B31B7">
            <w:pPr>
              <w:jc w:val="center"/>
              <w:rPr>
                <w:b/>
                <w:sz w:val="20"/>
                <w:szCs w:val="20"/>
              </w:rPr>
            </w:pPr>
            <w:r w:rsidRPr="003B31B7">
              <w:rPr>
                <w:b/>
                <w:sz w:val="20"/>
                <w:szCs w:val="20"/>
              </w:rPr>
              <w:t>105,0</w:t>
            </w:r>
          </w:p>
        </w:tc>
      </w:tr>
      <w:tr w:rsidR="00696319" w:rsidTr="003B31B7">
        <w:tc>
          <w:tcPr>
            <w:tcW w:w="192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4" w:type="pct"/>
            <w:vAlign w:val="center"/>
          </w:tcPr>
          <w:p w:rsidR="00696319" w:rsidRPr="003B31B7" w:rsidRDefault="00696319" w:rsidP="003B31B7">
            <w:pPr>
              <w:ind w:left="-57" w:right="-57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 xml:space="preserve"> Областной бюджет</w:t>
            </w:r>
          </w:p>
        </w:tc>
        <w:tc>
          <w:tcPr>
            <w:tcW w:w="179" w:type="pct"/>
            <w:vAlign w:val="bottom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4" w:type="pct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3" w:type="pct"/>
            <w:vAlign w:val="center"/>
          </w:tcPr>
          <w:p w:rsidR="00696319" w:rsidRPr="003B31B7" w:rsidRDefault="00696319" w:rsidP="003B31B7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524,0</w:t>
            </w:r>
          </w:p>
        </w:tc>
        <w:tc>
          <w:tcPr>
            <w:tcW w:w="215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524,0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b/>
                <w:sz w:val="20"/>
                <w:szCs w:val="20"/>
              </w:rPr>
            </w:pPr>
            <w:r w:rsidRPr="003B31B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50" w:type="pct"/>
            <w:vAlign w:val="center"/>
          </w:tcPr>
          <w:p w:rsidR="00696319" w:rsidRPr="003B31B7" w:rsidRDefault="00696319" w:rsidP="003B31B7">
            <w:pPr>
              <w:jc w:val="center"/>
              <w:rPr>
                <w:b/>
                <w:sz w:val="20"/>
                <w:szCs w:val="20"/>
              </w:rPr>
            </w:pPr>
            <w:r w:rsidRPr="003B31B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b/>
                <w:sz w:val="20"/>
                <w:szCs w:val="20"/>
              </w:rPr>
            </w:pPr>
            <w:r w:rsidRPr="003B31B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53" w:type="pct"/>
            <w:vAlign w:val="center"/>
          </w:tcPr>
          <w:p w:rsidR="00696319" w:rsidRPr="003B31B7" w:rsidRDefault="00696319" w:rsidP="003B31B7">
            <w:pPr>
              <w:jc w:val="center"/>
              <w:rPr>
                <w:b/>
                <w:sz w:val="20"/>
                <w:szCs w:val="20"/>
              </w:rPr>
            </w:pPr>
            <w:r w:rsidRPr="003B31B7">
              <w:rPr>
                <w:b/>
                <w:sz w:val="20"/>
                <w:szCs w:val="20"/>
              </w:rPr>
              <w:t>0</w:t>
            </w:r>
          </w:p>
        </w:tc>
      </w:tr>
      <w:tr w:rsidR="00696319" w:rsidTr="003B31B7">
        <w:tc>
          <w:tcPr>
            <w:tcW w:w="192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4" w:type="pct"/>
            <w:vAlign w:val="center"/>
          </w:tcPr>
          <w:p w:rsidR="00696319" w:rsidRPr="003B31B7" w:rsidRDefault="00696319" w:rsidP="003B31B7">
            <w:pPr>
              <w:ind w:left="-57" w:right="-57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Бюджет МО «Эхирит-Булагатский район»</w:t>
            </w:r>
          </w:p>
        </w:tc>
        <w:tc>
          <w:tcPr>
            <w:tcW w:w="179" w:type="pct"/>
            <w:vAlign w:val="bottom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4" w:type="pct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3" w:type="pct"/>
            <w:vAlign w:val="center"/>
          </w:tcPr>
          <w:p w:rsidR="00696319" w:rsidRPr="003B31B7" w:rsidRDefault="00696319" w:rsidP="003B31B7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40,04</w:t>
            </w:r>
          </w:p>
        </w:tc>
        <w:tc>
          <w:tcPr>
            <w:tcW w:w="215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40,04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b/>
                <w:sz w:val="20"/>
                <w:szCs w:val="20"/>
              </w:rPr>
            </w:pPr>
            <w:r w:rsidRPr="003B31B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50" w:type="pct"/>
            <w:vAlign w:val="center"/>
          </w:tcPr>
          <w:p w:rsidR="00696319" w:rsidRPr="003B31B7" w:rsidRDefault="00696319" w:rsidP="003B31B7">
            <w:pPr>
              <w:jc w:val="center"/>
              <w:rPr>
                <w:b/>
                <w:sz w:val="20"/>
                <w:szCs w:val="20"/>
              </w:rPr>
            </w:pPr>
            <w:r w:rsidRPr="003B31B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b/>
                <w:sz w:val="20"/>
                <w:szCs w:val="20"/>
              </w:rPr>
            </w:pPr>
            <w:r w:rsidRPr="003B31B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53" w:type="pct"/>
            <w:vAlign w:val="center"/>
          </w:tcPr>
          <w:p w:rsidR="00696319" w:rsidRPr="003B31B7" w:rsidRDefault="00696319" w:rsidP="003B31B7">
            <w:pPr>
              <w:jc w:val="center"/>
              <w:rPr>
                <w:b/>
                <w:sz w:val="20"/>
                <w:szCs w:val="20"/>
              </w:rPr>
            </w:pPr>
            <w:r w:rsidRPr="003B31B7">
              <w:rPr>
                <w:b/>
                <w:sz w:val="20"/>
                <w:szCs w:val="20"/>
              </w:rPr>
              <w:t>0</w:t>
            </w:r>
          </w:p>
        </w:tc>
      </w:tr>
      <w:tr w:rsidR="00696319" w:rsidTr="003B31B7">
        <w:tc>
          <w:tcPr>
            <w:tcW w:w="192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4" w:type="pct"/>
            <w:vAlign w:val="center"/>
          </w:tcPr>
          <w:p w:rsidR="00696319" w:rsidRPr="003B31B7" w:rsidRDefault="00696319" w:rsidP="003B31B7">
            <w:pPr>
              <w:ind w:left="-57" w:right="-57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Бюджет МО «Харазаргайское»</w:t>
            </w:r>
          </w:p>
        </w:tc>
        <w:tc>
          <w:tcPr>
            <w:tcW w:w="179" w:type="pct"/>
            <w:vAlign w:val="bottom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4" w:type="pct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3" w:type="pct"/>
            <w:vAlign w:val="center"/>
          </w:tcPr>
          <w:p w:rsidR="00696319" w:rsidRPr="003B31B7" w:rsidRDefault="00696319" w:rsidP="003B31B7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1305,0</w:t>
            </w:r>
          </w:p>
        </w:tc>
        <w:tc>
          <w:tcPr>
            <w:tcW w:w="215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205,0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155,0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205,0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55,0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155,0</w:t>
            </w:r>
          </w:p>
        </w:tc>
        <w:tc>
          <w:tcPr>
            <w:tcW w:w="166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55,0</w:t>
            </w:r>
          </w:p>
        </w:tc>
        <w:tc>
          <w:tcPr>
            <w:tcW w:w="183" w:type="pct"/>
            <w:vAlign w:val="center"/>
          </w:tcPr>
          <w:p w:rsidR="00696319" w:rsidRPr="003B31B7" w:rsidRDefault="00696319" w:rsidP="003B31B7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31B7">
              <w:rPr>
                <w:b/>
                <w:bCs/>
                <w:sz w:val="20"/>
                <w:szCs w:val="20"/>
              </w:rPr>
              <w:t>155,0</w:t>
            </w: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b/>
                <w:sz w:val="20"/>
                <w:szCs w:val="20"/>
              </w:rPr>
            </w:pPr>
            <w:r w:rsidRPr="003B31B7">
              <w:rPr>
                <w:b/>
                <w:sz w:val="20"/>
                <w:szCs w:val="20"/>
              </w:rPr>
              <w:t>55,0</w:t>
            </w:r>
          </w:p>
        </w:tc>
        <w:tc>
          <w:tcPr>
            <w:tcW w:w="250" w:type="pct"/>
            <w:vAlign w:val="center"/>
          </w:tcPr>
          <w:p w:rsidR="00696319" w:rsidRPr="003B31B7" w:rsidRDefault="00696319" w:rsidP="003B31B7">
            <w:pPr>
              <w:jc w:val="center"/>
              <w:rPr>
                <w:b/>
                <w:sz w:val="20"/>
                <w:szCs w:val="20"/>
              </w:rPr>
            </w:pPr>
            <w:r w:rsidRPr="003B31B7">
              <w:rPr>
                <w:b/>
                <w:sz w:val="20"/>
                <w:szCs w:val="20"/>
              </w:rPr>
              <w:t>105,0</w:t>
            </w:r>
          </w:p>
        </w:tc>
        <w:tc>
          <w:tcPr>
            <w:tcW w:w="210" w:type="pct"/>
            <w:vAlign w:val="center"/>
          </w:tcPr>
          <w:p w:rsidR="00696319" w:rsidRPr="003B31B7" w:rsidRDefault="00696319" w:rsidP="003B31B7">
            <w:pPr>
              <w:jc w:val="center"/>
              <w:rPr>
                <w:b/>
                <w:sz w:val="20"/>
                <w:szCs w:val="20"/>
              </w:rPr>
            </w:pPr>
            <w:r w:rsidRPr="003B31B7">
              <w:rPr>
                <w:b/>
                <w:sz w:val="20"/>
                <w:szCs w:val="20"/>
              </w:rPr>
              <w:t>55,0</w:t>
            </w:r>
          </w:p>
        </w:tc>
        <w:tc>
          <w:tcPr>
            <w:tcW w:w="253" w:type="pct"/>
            <w:vAlign w:val="center"/>
          </w:tcPr>
          <w:p w:rsidR="00696319" w:rsidRPr="003B31B7" w:rsidRDefault="00696319" w:rsidP="003B31B7">
            <w:pPr>
              <w:jc w:val="center"/>
              <w:rPr>
                <w:b/>
                <w:sz w:val="20"/>
                <w:szCs w:val="20"/>
              </w:rPr>
            </w:pPr>
            <w:r w:rsidRPr="003B31B7">
              <w:rPr>
                <w:b/>
                <w:sz w:val="20"/>
                <w:szCs w:val="20"/>
              </w:rPr>
              <w:t>105,0</w:t>
            </w:r>
          </w:p>
        </w:tc>
      </w:tr>
    </w:tbl>
    <w:p w:rsidR="00696319" w:rsidRDefault="00696319" w:rsidP="001855E4"/>
    <w:p w:rsidR="00696319" w:rsidRDefault="00696319"/>
    <w:sectPr w:rsidR="00696319" w:rsidSect="00804E6D">
      <w:pgSz w:w="16838" w:h="11906" w:orient="landscape"/>
      <w:pgMar w:top="71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CB338A"/>
    <w:multiLevelType w:val="multilevel"/>
    <w:tmpl w:val="63C4F1C4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cs="Times New Roman" w:hint="default"/>
      </w:rPr>
    </w:lvl>
  </w:abstractNum>
  <w:abstractNum w:abstractNumId="1">
    <w:nsid w:val="7D282F8B"/>
    <w:multiLevelType w:val="hybridMultilevel"/>
    <w:tmpl w:val="C7361D2A"/>
    <w:lvl w:ilvl="0" w:tplc="12406AA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4A68"/>
    <w:rsid w:val="00036BA4"/>
    <w:rsid w:val="00057151"/>
    <w:rsid w:val="0006609C"/>
    <w:rsid w:val="000E5D78"/>
    <w:rsid w:val="000F17FD"/>
    <w:rsid w:val="00125731"/>
    <w:rsid w:val="001855E4"/>
    <w:rsid w:val="002C20A8"/>
    <w:rsid w:val="002C59D2"/>
    <w:rsid w:val="0031788C"/>
    <w:rsid w:val="0034347E"/>
    <w:rsid w:val="003B31B7"/>
    <w:rsid w:val="00443AE2"/>
    <w:rsid w:val="00514E99"/>
    <w:rsid w:val="00527F53"/>
    <w:rsid w:val="00595BC6"/>
    <w:rsid w:val="005A2EFB"/>
    <w:rsid w:val="00696319"/>
    <w:rsid w:val="00696CEE"/>
    <w:rsid w:val="00726EFE"/>
    <w:rsid w:val="0074421F"/>
    <w:rsid w:val="007756B3"/>
    <w:rsid w:val="007E6C8A"/>
    <w:rsid w:val="007E7003"/>
    <w:rsid w:val="00804E6D"/>
    <w:rsid w:val="00851830"/>
    <w:rsid w:val="00961B3E"/>
    <w:rsid w:val="009A7BE9"/>
    <w:rsid w:val="009E7E82"/>
    <w:rsid w:val="00A01B7F"/>
    <w:rsid w:val="00B74219"/>
    <w:rsid w:val="00C72DF9"/>
    <w:rsid w:val="00D027A9"/>
    <w:rsid w:val="00D12F01"/>
    <w:rsid w:val="00D976DF"/>
    <w:rsid w:val="00E004A6"/>
    <w:rsid w:val="00EA4A68"/>
    <w:rsid w:val="00EA5457"/>
    <w:rsid w:val="00F45F24"/>
    <w:rsid w:val="00FA0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A68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976DF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A4A68"/>
    <w:pPr>
      <w:keepNext/>
      <w:jc w:val="center"/>
      <w:outlineLvl w:val="1"/>
    </w:pPr>
    <w:rPr>
      <w:b/>
      <w:sz w:val="32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976DF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EA4A68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EA4A68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ListParagraph">
    <w:name w:val="List Paragraph"/>
    <w:basedOn w:val="Normal"/>
    <w:uiPriority w:val="99"/>
    <w:qFormat/>
    <w:rsid w:val="0034347E"/>
    <w:pPr>
      <w:ind w:left="720"/>
      <w:contextualSpacing/>
    </w:pPr>
  </w:style>
  <w:style w:type="table" w:styleId="TableGrid">
    <w:name w:val="Table Grid"/>
    <w:basedOn w:val="TableNormal"/>
    <w:uiPriority w:val="99"/>
    <w:locked/>
    <w:rsid w:val="001855E4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4</Pages>
  <Words>765</Words>
  <Characters>4366</Characters>
  <Application>Microsoft Office Outlook</Application>
  <DocSecurity>0</DocSecurity>
  <Lines>0</Lines>
  <Paragraphs>0</Paragraphs>
  <ScaleCrop>false</ScaleCrop>
  <Company>Computer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</dc:creator>
  <cp:keywords/>
  <dc:description/>
  <cp:lastModifiedBy>User</cp:lastModifiedBy>
  <cp:revision>2</cp:revision>
  <cp:lastPrinted>2017-02-22T03:15:00Z</cp:lastPrinted>
  <dcterms:created xsi:type="dcterms:W3CDTF">2017-03-02T05:24:00Z</dcterms:created>
  <dcterms:modified xsi:type="dcterms:W3CDTF">2017-03-02T05:24:00Z</dcterms:modified>
</cp:coreProperties>
</file>