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E5C" w:rsidRDefault="001D1F5D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Западно-Байкальская межрайонная природоохранная прокуратура </w:t>
      </w:r>
      <w:r w:rsidRPr="009705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разъясняет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</w:t>
      </w:r>
      <w:r w:rsidRPr="009705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зменения в законодательс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 о контрактной системе</w:t>
      </w:r>
    </w:p>
    <w:p w:rsidR="00636E5C" w:rsidRDefault="00636E5C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сфере закупок товаров, работ, услуг для обеспечения</w:t>
      </w:r>
    </w:p>
    <w:p w:rsidR="001D1F5D" w:rsidRDefault="00636E5C" w:rsidP="00386F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государственных и муниципальных нужд»</w:t>
      </w:r>
    </w:p>
    <w:p w:rsidR="00E622C1" w:rsidRPr="00E622C1" w:rsidRDefault="00E622C1" w:rsidP="00E622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D1F5D" w:rsidRDefault="001D1F5D" w:rsidP="00E62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С 01.07.2022 вступают в силу изменения в Федеральный закон от 05.04.2013 № 44-ФЗ «О контрактной системе в сфере закупок товаров, работ, услуг для обеспечения государственных и муниципальных нужд», внесенные Федеральным законом от 11.06.2022 № 160-ФЗ «О внесении изменений в статью 3 Федерального закона «О закупках товаров, работ, услуг отдельными видами юридических лиц» и Федеральный закон «О контрактной системе в сфере закупок товаров, работ, услуг для обеспечения государственных и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муниципальных нужд».</w:t>
      </w:r>
      <w:r w:rsidR="00E622C1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Изменениями:</w:t>
      </w:r>
    </w:p>
    <w:p w:rsidR="00E622C1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расширяется перечень лиц, которые принимают меры по предотвращению и урегулированию конфликта интересов, путем включения в их число работников контрактной службы (статья 38 Федерального закона №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44-ФЗ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(дополнена частью </w:t>
      </w:r>
      <w:r w:rsidR="00E622C1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7);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</w:t>
      </w:r>
    </w:p>
    <w:p w:rsidR="001D1F5D" w:rsidRDefault="00E622C1" w:rsidP="00E622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="001D1F5D"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уточняется перечень лиц, которые не могут входить в состав комиссии по осуществлению закупок при осуществлении закупок в соответствии с Федеральным законом № 44-ФЗ </w:t>
      </w:r>
      <w:r w:rsidR="001D1F5D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(ими с 01.07.2022 не могут быть </w:t>
      </w:r>
      <w:r w:rsidR="001D1F5D" w:rsidRPr="0097238B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случае, если настоящим Федеральным законом № 44-ФЗ предусмотрена документация о закупке), заявок на участие в конкурсе; физические лица, имеющие личную заинтересованность в результатах определения поставщика (подрядчика, исполнителя), в том числе физические лица, подавшие заявки на участие в определении поставщика (подрядчика, исполнителя), либо состоящие в трудовых отношениях с организациями или физическими лицами, подавшими данные заявки, либо являющиеся управляющими организаций, подавших заявки на участие в определении поставщика (подрядчика, исполнителя);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 должностные лица органов контроля, указанных в части 1 статьи 99 Федерального закона № 44-ФЗ, непосредственно осуществляющие контроль в </w:t>
      </w:r>
      <w:r w:rsidR="001D1F5D">
        <w:rPr>
          <w:rFonts w:ascii="Times New Roman" w:eastAsia="Times New Roman" w:hAnsi="Times New Roman" w:cs="Times New Roman"/>
          <w:iCs/>
          <w:color w:val="363636"/>
          <w:sz w:val="28"/>
          <w:szCs w:val="28"/>
          <w:bdr w:val="none" w:sz="0" w:space="0" w:color="auto" w:frame="1"/>
          <w:lang w:eastAsia="ru-RU"/>
        </w:rPr>
        <w:t xml:space="preserve">сфере закупок); </w:t>
      </w:r>
    </w:p>
    <w:p w:rsidR="001D1F5D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вводится обязанность члена комиссии по осуществлению закупок сообщить заказчику о возникновении обстоятельств, препятствующих нахождению в составе такой комиссии (часть 7 статьи 39 Федерального закона № 44-ФЗ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дополнена соответствующим предложением);</w:t>
      </w:r>
    </w:p>
    <w:p w:rsidR="001D1F5D" w:rsidRPr="00F133D7" w:rsidRDefault="001D1F5D" w:rsidP="001D1F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- </w:t>
      </w:r>
      <w:r w:rsidRPr="0097238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соотносятся понятия личной заинтересованности члена комиссии по осуществлению закупок с содержанием понятия, предусмотренным 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Федеральным законом от 25.12.2008 № 273-ФЗ «О противодействии коррупции (статья 39 ФЗ № 44-ФЗ дополнена частью 10). </w:t>
      </w:r>
    </w:p>
    <w:p w:rsidR="001D1F5D" w:rsidRPr="00F133D7" w:rsidRDefault="001D1F5D" w:rsidP="001D1F5D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D1F5D" w:rsidRPr="00F13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94"/>
    <w:rsid w:val="001D1F5D"/>
    <w:rsid w:val="00257355"/>
    <w:rsid w:val="00385D8F"/>
    <w:rsid w:val="00386FCE"/>
    <w:rsid w:val="00442C67"/>
    <w:rsid w:val="00636E5C"/>
    <w:rsid w:val="00970538"/>
    <w:rsid w:val="00C01394"/>
    <w:rsid w:val="00D15DCA"/>
    <w:rsid w:val="00E622C1"/>
    <w:rsid w:val="00EA1F3F"/>
    <w:rsid w:val="00F1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4CF9B7-E344-4560-BA88-FCFF0CF2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970538"/>
  </w:style>
  <w:style w:type="character" w:customStyle="1" w:styleId="feeds-pagenavigationtooltip">
    <w:name w:val="feeds-page__navigation_tooltip"/>
    <w:basedOn w:val="a0"/>
    <w:rsid w:val="00970538"/>
  </w:style>
  <w:style w:type="paragraph" w:styleId="a3">
    <w:name w:val="Normal (Web)"/>
    <w:basedOn w:val="a"/>
    <w:uiPriority w:val="99"/>
    <w:semiHidden/>
    <w:unhideWhenUsed/>
    <w:rsid w:val="00970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36E5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link w:val="a5"/>
    <w:qFormat/>
    <w:rsid w:val="00636E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636E5C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62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2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0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615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85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34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8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123</cp:lastModifiedBy>
  <cp:revision>2</cp:revision>
  <cp:lastPrinted>2022-10-06T07:18:00Z</cp:lastPrinted>
  <dcterms:created xsi:type="dcterms:W3CDTF">2022-10-10T03:05:00Z</dcterms:created>
  <dcterms:modified xsi:type="dcterms:W3CDTF">2022-10-10T03:05:00Z</dcterms:modified>
</cp:coreProperties>
</file>